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D5" w:rsidRPr="008C0409" w:rsidRDefault="001C5DD5" w:rsidP="008C0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C040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Памятка иностранному гражданину или лицу без гражданства, прибывшему в РФ в порядке, не требующем получения визы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C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5DD5" w:rsidRPr="001C5DD5" w:rsidRDefault="001C5DD5" w:rsidP="008C0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C5D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</w:t>
      </w: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пункте пропуска через государственную границу Российской Федерации необходимо предъявить заполненную миграционную карту.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Бланки миграционной карты бесплатно выдаются иностранным гражданам при въезде в Российскую Федерацию представителями организаций, оказывающих транспортные услуги (обслуживающим персоналом поездов дальнего следования, самолетов, морских и речных судов и т.д.)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Миграционная карта заполняется на русском языке. Допускается ее заполнение буквами латинского алфавита в соответствии с данными, указанными в паспорте или ином документе, удостоверяющем личность. Необходимо заполнить обе части миграционной карты. В графе цель въезда необходимо подчеркнуть нужное слово.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Миграционная карта имеет две части </w:t>
      </w:r>
      <w:r w:rsidR="008C04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«А» и «В». При прохождении пункта пропуска через государственную границу часть миграционной карты «А» ос</w:t>
      </w:r>
      <w:r w:rsidR="008C04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тается у сотрудников погранично-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пропускного пункта, часть «В» возвращается иностранному гражданину. На обратной стороне части «В» миграционно</w:t>
      </w:r>
      <w:r w:rsidR="008C04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 карты сотрудниками погранично-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пропускного пункта должна быть проставлена отметка о въезде в Российскую Федерацию.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случае порчи или утраты миграционной карты иностранный гражданин обя</w:t>
      </w:r>
      <w:r w:rsidR="00785E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зан в течение 7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дней заявить об этом в ближайшее по месту своего нахождения территориальное подразделение </w:t>
      </w:r>
      <w:r w:rsidRPr="001C5DD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 w:rsidR="008C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по вопросам миграци</w:t>
      </w:r>
      <w:r w:rsidRPr="001C5DD5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МВД России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получения дубликата испорченной или утерянной миграционной карты. При этом необходимо предъявить документы, на основании которых он въехал в Российскую Федерацию. Дубликат миграционной карты выдается бесплатно.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</w:t>
      </w: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После въезда на территорию Российской Федерации иностранный гражданин обязан в течение </w:t>
      </w:r>
      <w:r w:rsidR="00785E7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дней встать в территориальном подразделении Главного управления по вопросам миграции МВД России на учет по месту пребывания.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Процедура постановки на миграционный учет представляет собой информирование (уведомление) территориального подразделения Главного управления по вопросам миграции МВД России о прибытии иностранного гражданина в место пребывания и должна быть осуществлена в течение трех рабочих дней после прибытия иностранного гражданина в Российскую Федерацию. При этом необходимо знать, что все процедуры по постановке на миграционный учет осуществляет </w:t>
      </w: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Принимающая сторона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самому иностранному гражданину не требуется обращаться в какие </w:t>
      </w:r>
      <w:r w:rsidR="008C04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либо организации и тратить время.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Иностранный гражданин по прибытии в место пребывания предъявляет Принимающей стороне свой паспорт и миграционную карту, которая заполняется при въезде в Российскую Федерацию. При этом изъятие паспорта и миграционной карты не допускается.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Принимающей стороной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могут являться как граждане России, так и постоянно проживающие в Российской Федерации иностранные граждане или лица без гражданства (имеющие вид на жительство), а также юридические лица, их филиалы или представительства, у которых иностранный гражданин фактически проживает (находится) либо работает.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поселении иностранного гражданина в гостиницу, Принимающей стороной является администрация гостиницы, которая в течение суток уведомляет территориальный орган Главного управления по вопросам миграции МВД России о прибытии иностранного гражданина, а также выполняет все необходимые действия, связанные с учетом иностранных граждан и несет ответственность за соблюдение установленных правил пребывания.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действия, необходимые для постановки на учет выполняет администрация гостиницы. Принимающая сторона на основании предъявленных иностранным гражданином документов заполняет специальный </w:t>
      </w: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бланк уведомления о прибытии иностранного гражданина в место пребывания</w:t>
      </w:r>
      <w:r w:rsidR="008C04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(далее - Уведомление)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Далее принимающая сторона в течение одних суток представляет указанный бланк, копию паспорта иностранного гражданина и миграционной 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карты в территориальное подразделение Главного управления по вопросам миграции МВД России непосредственно либо направляет по почте. Государственная пошлина за постановку на миграционный учет не взимается.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организациях почтовой связи функционируют специальные окна, где Принимающей стороне предоставят бланк Уведомления для заполнения. Бланки Уведомления предоставляются бесплатно. За услуги по приему Уведомления в организациях почтовой связи взимается соответствующая плата, установленная постановлением Правительства Российской Федерации от 15 января 2007 года № 10. В настоящее время размер этой платы составляет 180 рублей. Территориальное подразделение Главного управления по вопросам миграции МВД России либо организация почтовой связи, получившие от Принимающей стороны заполненное Уведомлении и указанные выше копии, проставляют в Уведомление отметки о его приеме и возвращают отрывную часть Уведомления Принимающей стороне.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Принимающая сторона передает иностранному гражданину отрывную часть </w:t>
      </w:r>
      <w:r w:rsidRPr="008C04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Уведомления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Наличие у иностранного гражданина отрывной части Уведомления с проставленной отметкой подтверждает его постановку на миграционный учет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Иностранный гражданин вправе самостоятельно уведомить органы миграционного учета о своем прибытии в место пребывания при наличии документально подтвержденных уважительных причин (болезнь, физическая невозможность и т.д.), препятствующих принимающей стороне самостоятельно направить уведомление в орган миграционного учета.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Постоянно проживающий в Российской Федерации иностранный гражданин также вправе самостоятельно уведомить о своем прибытии в место пребывания соответствующий орган миграционного учета непосредственно либо в установленном порядке почтовым отправлением с письменного согласия принимающей стороны.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убытии иностранный гражданин передает отрывную часть Уведомления Принимающей стороне для предоставления его непосредственно либо по почте в территориальное подразделение Главного управления по вопросам миграции МВД России. Такие действия Принимающая сторона обязана совершить в течение двух рабочих дней после убытия иностранного гражданина.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Обращаем ваше внимание, что срок временного пребывания иностранного гражданина в Российской Федерации определяется сроком действия выданной ему визы.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Срок временного пребывания иностранного гражданина, прибывшего в Российскую Федерацию в порядке, не требующем получения визы, не может превышать девяносто суток, за исключением случаев, предусмотренных законодательством Российской Федерации.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Иностранный гражданин обязан выехать из Российской Федерации по истечении разрешенного срока пребывания. Для продления срока действия визы или срока пребывания необходимо обратиться в органы миграционного контроля заранее, до истечения вышеуказанного срока.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Нарушение правил миграционного учета может повлечь за собой административную ответственность иностранного гражданина в виде штрафа в размере от 2 000 до 5 000 рублей, а в отдельных случаях и с выдворением за пределы Российской Федерации. При этом иностранному гражданину, подвергающемуся административному выдворению, может быть закрыт въезд в Российскую Федерацию на срок до пяти лет.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Наличие ксерокопий паспорта, миграционной карты и отрывной части Уведомления при их утрате или каких </w:t>
      </w:r>
      <w:r w:rsidR="008C04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либо других непредвиденных обстоятельствах поможет доказать наличие документов и соблюдение правил миграционного учета.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</w:t>
      </w: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Иностранный гражданин имеет право осуществлять трудовую деятельность только при наличии </w:t>
      </w:r>
      <w:r w:rsidR="006C3F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патента</w:t>
      </w: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 работу и достижения 18 летнего возраста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получения </w:t>
      </w:r>
      <w:r w:rsidR="006C3F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патента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 иностранному гражданину необходимо обратиться в территориальное подразделение Главного управления по вопросам миграции МВД России по месту постановки на миграционный учет на период временного пребывания с заявлением о выдаче </w:t>
      </w:r>
      <w:r w:rsidR="006C3F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патента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 по установленной форме.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заявлению прилагаются: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· копия заявления;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цветная фотография размером 30×40 мм;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документ, удостоверяющий личность иностранного гражданина и признаваемый Российской Федерацией в этом качестве;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миграционная карта с отметкой пункта пограничного контроля;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· квитанция об уплате государственной пошлины за выдачу иностранному гражданину </w:t>
      </w:r>
      <w:r w:rsidR="006C3F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патента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Отказ в приеме от иностранного гражданина заявления о выдаче ему </w:t>
      </w:r>
      <w:r w:rsidR="006C3F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патента</w:t>
      </w:r>
      <w:r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 работу не допускается, за исключением случаев непредставления иностранным гражданином документов, указанных в настоящем пункте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Уполномоченное должностное лицо территориального подразделения Главного управления по вопросам миграции МВД России регистрирует заявление, проставляет на нем регистрационный номер и выдает заявителю копию его заявления с отметкой о дате его принятия.</w:t>
      </w:r>
    </w:p>
    <w:p w:rsidR="001C5DD5" w:rsidRPr="001C5DD5" w:rsidRDefault="006C3FB6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 </w:t>
      </w:r>
      <w:r w:rsidR="001C5DD5"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выдается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иностранному гражданину </w:t>
      </w:r>
      <w:r w:rsidR="001C5DD5"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лично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по предъявлении документа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удостоверяющего его личность и признаваемого Российской Федерацией в таком качестве.</w:t>
      </w:r>
    </w:p>
    <w:p w:rsidR="001C5DD5" w:rsidRPr="001C5DD5" w:rsidRDefault="006C3FB6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 выдается </w:t>
      </w:r>
      <w:r w:rsidR="001C5DD5"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пределах установленной квоты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на выдачу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патентов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 территориальным подразделением Главного</w:t>
      </w:r>
      <w:r w:rsidR="008C04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управления по вопросам миграци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МВД России </w:t>
      </w:r>
      <w:r w:rsidR="001C5DD5"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позднее 10 рабочих дней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после представления вышеуказанных документов при условии достиж</w:t>
      </w:r>
      <w:r w:rsidR="008C04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ения иностранным гражданином 18-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летнего возраста, отсутствия в заявлении о выдаче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патента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 и представленных документах недостоверных или искаженных сведений. В случае если иностранный гражданин при обращении в территориальное подразделение 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 w:rsidR="008C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по вопросам миграци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МВД России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получением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патента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 не имеет конкретного места работы, то он может обратиться за содействием в трудоустройстве в орган исполнительной власти по вопросам занятости населения в соответствующем субъекте Российской Федерации.</w:t>
      </w:r>
    </w:p>
    <w:p w:rsidR="001C5DD5" w:rsidRPr="001C5DD5" w:rsidRDefault="006C3FB6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После закл</w:t>
      </w:r>
      <w:r w:rsidR="008C04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ючения трудового или гражданско-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правового договора работодатель или заказчиком работ (услуг) обязан уведомить об этом территориальный орган занятости соответствующего субъекта Российской Федерации и указать срок действия такого договора для продления срока пребывания иностранного гражданина на территории Российской Федерации. После уведомления о продлении срока пребывания иностранный гражданин имеет право находиться на территории Российской Федерации в течение срока действия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патента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Отрывную часть второго уведомления работодатель или заказчик работ (услуг) обязан передать иностранному гражданину.</w:t>
      </w:r>
    </w:p>
    <w:p w:rsidR="001C5DD5" w:rsidRPr="001C5DD5" w:rsidRDefault="006C3FB6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r w:rsidR="001C5DD5"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Иностранный гражданин не вправе осуществлять трудовую деятельность вне пределов субъекта Российской Федерации, 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 территории которого ему выдан</w:t>
      </w:r>
      <w:r w:rsidR="001C5DD5"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патент</w:t>
      </w:r>
      <w:r w:rsidR="001C5DD5" w:rsidRPr="001C5D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 работу, за исключением случаев, предусмотренных законодательством.</w:t>
      </w:r>
    </w:p>
    <w:p w:rsidR="001C5DD5" w:rsidRPr="001C5DD5" w:rsidRDefault="006C3FB6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.Иностранный гражданин вправе продлить срок пребывания с целью осуществления трудовой деятельности, но не более чем на 1 год. Для этого ему до истечения срока временного пребывания, указанного в уведомлении о постановке на учет по месту временного пребывания, необходимо обратиться в территориальное подразделение 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управления по вопросам миграции МВД России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получить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</w:t>
      </w:r>
      <w:r w:rsidR="001C5DD5"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 на новый срок.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том случае, если иностранный гражданин не обратился за продлением срока действия </w:t>
      </w:r>
      <w:r w:rsidR="006C3F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патента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работу, он подлежит административной ответственности виде штрафа в размере 2 500 </w:t>
      </w:r>
      <w:r w:rsidR="006C3F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5 000 рублей, а в отдельных случаях </w:t>
      </w:r>
      <w:r w:rsidR="006C3F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административным выдворением. При этом иностранному гражданину, подвергающемуся административному выдворению, может быть закрыт въезд в Российскую Федерацию на срок до пяти лет.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9. При заключении нового трудового договора работодатель обязан снова уведомить территориальное подразделение </w:t>
      </w:r>
      <w:r w:rsidRPr="001C5DD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 w:rsidR="008C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по вопросам миграци</w:t>
      </w:r>
      <w:r w:rsidRPr="001C5DD5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МВД России</w:t>
      </w: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 заключении иностранным работником нового трудового договора и передать иностранному работнику отрывную часть нового бланка уведомления с соответствующей отметкой.</w:t>
      </w:r>
    </w:p>
    <w:p w:rsidR="001C5DD5" w:rsidRPr="001C5DD5" w:rsidRDefault="001C5DD5" w:rsidP="008C0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D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Если у Вас возникли дополнительные вопросы обращайтесь в ближайшее территориальное подразделение Главного управления по вопросам миграции МВД России, дополнительную информацию можно также получить на официальном сайте - </w:t>
      </w:r>
      <w:r w:rsidRPr="001C5DD5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http://services.fms.gov.ru/</w:t>
      </w:r>
    </w:p>
    <w:p w:rsidR="00F81AAF" w:rsidRDefault="00F81AAF" w:rsidP="008C0409">
      <w:pPr>
        <w:spacing w:after="0" w:line="240" w:lineRule="auto"/>
        <w:jc w:val="both"/>
      </w:pPr>
    </w:p>
    <w:sectPr w:rsidR="00F81AAF" w:rsidSect="008C040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1D"/>
    <w:rsid w:val="001C5DD5"/>
    <w:rsid w:val="0036571D"/>
    <w:rsid w:val="006C3FB6"/>
    <w:rsid w:val="00785E78"/>
    <w:rsid w:val="008C0409"/>
    <w:rsid w:val="00F8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EECC"/>
  <w15:chartTrackingRefBased/>
  <w15:docId w15:val="{574DD94B-81D3-4240-91E7-3C9AA475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1735</Words>
  <Characters>9895</Characters>
  <Application>Microsoft Office Word</Application>
  <DocSecurity>0</DocSecurity>
  <Lines>82</Lines>
  <Paragraphs>23</Paragraphs>
  <ScaleCrop>false</ScaleCrop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Панфилов</dc:creator>
  <cp:keywords/>
  <dc:description/>
  <cp:lastModifiedBy>Юрий Панфилов</cp:lastModifiedBy>
  <cp:revision>8</cp:revision>
  <dcterms:created xsi:type="dcterms:W3CDTF">2018-06-28T08:39:00Z</dcterms:created>
  <dcterms:modified xsi:type="dcterms:W3CDTF">2019-11-19T07:59:00Z</dcterms:modified>
</cp:coreProperties>
</file>