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D93" w:rsidRDefault="00940D93" w:rsidP="00D73881">
      <w:pPr>
        <w:jc w:val="center"/>
        <w:rPr>
          <w:sz w:val="4"/>
          <w:szCs w:val="4"/>
        </w:rPr>
      </w:pPr>
    </w:p>
    <w:p w:rsidR="00940D93" w:rsidRPr="007F2364" w:rsidRDefault="00940D93" w:rsidP="00D73881">
      <w:pPr>
        <w:jc w:val="center"/>
        <w:rPr>
          <w:sz w:val="4"/>
          <w:szCs w:val="4"/>
        </w:rPr>
      </w:pPr>
    </w:p>
    <w:p w:rsidR="00940D93" w:rsidRDefault="00940D93" w:rsidP="00B24803">
      <w:pPr>
        <w:shd w:val="clear" w:color="auto" w:fill="FFFFFF"/>
        <w:ind w:right="5"/>
        <w:rPr>
          <w:b/>
          <w:bCs/>
          <w:color w:val="000000"/>
          <w:spacing w:val="11"/>
          <w:sz w:val="29"/>
          <w:szCs w:val="29"/>
        </w:rPr>
      </w:pPr>
      <w:r>
        <w:t xml:space="preserve">                                                                        </w:t>
      </w:r>
      <w:r>
        <w:object w:dxaOrig="4704" w:dyaOrig="6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6.5pt" o:ole="" o:preferrelative="f">
            <v:imagedata r:id="rId5" o:title=""/>
            <o:lock v:ext="edit" aspectratio="f"/>
          </v:shape>
          <o:OLEObject Type="Embed" ProgID="CorelDRAW.Graphic.11" ShapeID="_x0000_i1025" DrawAspect="Content" ObjectID="_1425723958" r:id="rId6"/>
        </w:object>
      </w:r>
      <w:r>
        <w:t xml:space="preserve">                                                                                                   </w:t>
      </w:r>
    </w:p>
    <w:p w:rsidR="00940D93" w:rsidRPr="00117888" w:rsidRDefault="00940D93" w:rsidP="00D73881">
      <w:pPr>
        <w:jc w:val="center"/>
        <w:rPr>
          <w:b/>
          <w:spacing w:val="20"/>
          <w:sz w:val="28"/>
          <w:szCs w:val="28"/>
        </w:rPr>
      </w:pPr>
      <w:r w:rsidRPr="00117888">
        <w:rPr>
          <w:b/>
          <w:spacing w:val="20"/>
          <w:sz w:val="28"/>
          <w:szCs w:val="28"/>
        </w:rPr>
        <w:t>ПОСТАНОВЛЕНИЕ</w:t>
      </w:r>
    </w:p>
    <w:p w:rsidR="00940D93" w:rsidRPr="00117888" w:rsidRDefault="00940D93" w:rsidP="00D73881">
      <w:pPr>
        <w:jc w:val="center"/>
        <w:rPr>
          <w:b/>
          <w:sz w:val="28"/>
          <w:szCs w:val="28"/>
        </w:rPr>
      </w:pPr>
    </w:p>
    <w:p w:rsidR="00940D93" w:rsidRPr="00117888" w:rsidRDefault="00940D93" w:rsidP="00D73881">
      <w:pPr>
        <w:jc w:val="center"/>
        <w:rPr>
          <w:b/>
          <w:spacing w:val="20"/>
          <w:sz w:val="28"/>
          <w:szCs w:val="28"/>
        </w:rPr>
      </w:pPr>
      <w:r>
        <w:rPr>
          <w:b/>
          <w:spacing w:val="20"/>
          <w:sz w:val="28"/>
          <w:szCs w:val="28"/>
        </w:rPr>
        <w:t>АДМИНИСТРАЦИИ</w:t>
      </w:r>
      <w:r w:rsidRPr="00117888">
        <w:rPr>
          <w:b/>
          <w:spacing w:val="20"/>
          <w:sz w:val="28"/>
          <w:szCs w:val="28"/>
        </w:rPr>
        <w:t xml:space="preserve"> </w:t>
      </w:r>
      <w:r>
        <w:rPr>
          <w:b/>
          <w:spacing w:val="20"/>
          <w:sz w:val="28"/>
          <w:szCs w:val="28"/>
        </w:rPr>
        <w:t>КУБАНСКОСТЕПНОГО</w:t>
      </w:r>
      <w:r w:rsidRPr="00117888">
        <w:rPr>
          <w:b/>
          <w:spacing w:val="20"/>
          <w:sz w:val="28"/>
          <w:szCs w:val="28"/>
        </w:rPr>
        <w:t xml:space="preserve"> СЕЛЬСКОГО ПОСЕЛЕНИЯ КАНЕВСКОГО РАЙОНА</w:t>
      </w:r>
    </w:p>
    <w:p w:rsidR="00940D93" w:rsidRPr="000B5F56" w:rsidRDefault="00940D93" w:rsidP="00D73881">
      <w:pPr>
        <w:jc w:val="center"/>
        <w:rPr>
          <w:b/>
          <w:sz w:val="8"/>
          <w:szCs w:val="8"/>
        </w:rPr>
      </w:pPr>
    </w:p>
    <w:p w:rsidR="00940D93" w:rsidRDefault="00940D93" w:rsidP="00D73881">
      <w:pPr>
        <w:rPr>
          <w:b/>
        </w:rPr>
      </w:pPr>
    </w:p>
    <w:p w:rsidR="00940D93" w:rsidRDefault="00940D93" w:rsidP="00D73881">
      <w:pPr>
        <w:rPr>
          <w:sz w:val="28"/>
          <w:szCs w:val="28"/>
        </w:rPr>
      </w:pPr>
      <w:r>
        <w:rPr>
          <w:sz w:val="28"/>
          <w:szCs w:val="28"/>
        </w:rPr>
        <w:t xml:space="preserve"> от 25 марта 2013 года                                                                                 № 25 </w:t>
      </w:r>
    </w:p>
    <w:p w:rsidR="00940D93" w:rsidRPr="008B04B0" w:rsidRDefault="00940D93" w:rsidP="00D73881">
      <w:pPr>
        <w:jc w:val="center"/>
        <w:rPr>
          <w:sz w:val="28"/>
          <w:szCs w:val="28"/>
        </w:rPr>
      </w:pPr>
      <w:r>
        <w:rPr>
          <w:sz w:val="28"/>
          <w:szCs w:val="28"/>
        </w:rPr>
        <w:t>поселок</w:t>
      </w:r>
      <w:r w:rsidRPr="008B04B0">
        <w:rPr>
          <w:sz w:val="28"/>
          <w:szCs w:val="28"/>
        </w:rPr>
        <w:t xml:space="preserve"> </w:t>
      </w:r>
      <w:r>
        <w:rPr>
          <w:sz w:val="28"/>
          <w:szCs w:val="28"/>
        </w:rPr>
        <w:t>Кубанская Степь</w:t>
      </w:r>
    </w:p>
    <w:p w:rsidR="00940D93" w:rsidRDefault="00940D93" w:rsidP="006757D0">
      <w:pPr>
        <w:rPr>
          <w:sz w:val="26"/>
          <w:szCs w:val="26"/>
        </w:rPr>
      </w:pPr>
    </w:p>
    <w:p w:rsidR="00940D93" w:rsidRDefault="00940D93" w:rsidP="006757D0">
      <w:pPr>
        <w:rPr>
          <w:sz w:val="26"/>
          <w:szCs w:val="26"/>
        </w:rPr>
      </w:pPr>
    </w:p>
    <w:p w:rsidR="00940D93" w:rsidRDefault="00940D93" w:rsidP="003D41CE">
      <w:pPr>
        <w:autoSpaceDE w:val="0"/>
        <w:jc w:val="center"/>
        <w:rPr>
          <w:b/>
          <w:bCs/>
          <w:sz w:val="28"/>
          <w:szCs w:val="28"/>
        </w:rPr>
      </w:pPr>
      <w:r>
        <w:rPr>
          <w:b/>
          <w:bCs/>
          <w:sz w:val="28"/>
          <w:szCs w:val="28"/>
        </w:rPr>
        <w:t xml:space="preserve">Об утверждении административного регламента предоставления администрацией Кубанскостепного сельского поселения Каневского района муниципальной услуги «Предоставление информации об объектах недвижимого имущества, находящихся в муниципальной </w:t>
      </w:r>
    </w:p>
    <w:p w:rsidR="00940D93" w:rsidRDefault="00940D93" w:rsidP="003D41CE">
      <w:pPr>
        <w:autoSpaceDE w:val="0"/>
        <w:jc w:val="center"/>
        <w:rPr>
          <w:b/>
          <w:bCs/>
          <w:sz w:val="28"/>
          <w:szCs w:val="28"/>
        </w:rPr>
      </w:pPr>
      <w:r>
        <w:rPr>
          <w:b/>
          <w:bCs/>
          <w:sz w:val="28"/>
          <w:szCs w:val="28"/>
        </w:rPr>
        <w:t>собственности и предназначенных для сдачи в аренду»</w:t>
      </w:r>
    </w:p>
    <w:p w:rsidR="00940D93" w:rsidRPr="00AA7F75" w:rsidRDefault="00940D93" w:rsidP="003D41CE">
      <w:pPr>
        <w:autoSpaceDE w:val="0"/>
        <w:jc w:val="both"/>
        <w:rPr>
          <w:sz w:val="16"/>
          <w:szCs w:val="16"/>
        </w:rPr>
      </w:pPr>
    </w:p>
    <w:p w:rsidR="00940D93" w:rsidRPr="00AA7F75" w:rsidRDefault="00940D93" w:rsidP="003D41CE">
      <w:pPr>
        <w:autoSpaceDE w:val="0"/>
        <w:ind w:firstLine="720"/>
        <w:jc w:val="both"/>
        <w:rPr>
          <w:sz w:val="16"/>
          <w:szCs w:val="16"/>
        </w:rPr>
      </w:pPr>
    </w:p>
    <w:p w:rsidR="00940D93" w:rsidRDefault="00940D93" w:rsidP="003D41CE">
      <w:pPr>
        <w:autoSpaceDE w:val="0"/>
        <w:ind w:firstLine="720"/>
        <w:jc w:val="both"/>
        <w:rPr>
          <w:sz w:val="28"/>
          <w:szCs w:val="28"/>
        </w:rPr>
      </w:pPr>
      <w:r>
        <w:rPr>
          <w:sz w:val="28"/>
          <w:szCs w:val="28"/>
        </w:rPr>
        <w:t xml:space="preserve">В целях реализации Федерального закона от 27 июля 2010 года № 210-ФЗ «Об организации предоставления государственных и муниципальных услуг», руководствуясь постановлением администрации Кубанскостепного сельского поселения Каневского района от 21 августа 2012 года  № 30 «О </w:t>
      </w:r>
      <w:r w:rsidRPr="001E721C">
        <w:rPr>
          <w:sz w:val="28"/>
          <w:szCs w:val="28"/>
        </w:rPr>
        <w:t>порядке разработки и утверждения административных регламентов предоставления муниципальных услуг и административных регламентов исполнения муниципальных функций К</w:t>
      </w:r>
      <w:r>
        <w:rPr>
          <w:sz w:val="28"/>
          <w:szCs w:val="28"/>
        </w:rPr>
        <w:t>убанскостепного</w:t>
      </w:r>
      <w:r w:rsidRPr="001E721C">
        <w:rPr>
          <w:sz w:val="28"/>
          <w:szCs w:val="28"/>
        </w:rPr>
        <w:t xml:space="preserve"> сельского поселения</w:t>
      </w:r>
      <w:r>
        <w:rPr>
          <w:sz w:val="28"/>
          <w:szCs w:val="28"/>
        </w:rPr>
        <w:t xml:space="preserve"> </w:t>
      </w:r>
      <w:r w:rsidRPr="001E721C">
        <w:rPr>
          <w:sz w:val="28"/>
          <w:szCs w:val="28"/>
        </w:rPr>
        <w:t>Каневского района</w:t>
      </w:r>
      <w:r>
        <w:rPr>
          <w:sz w:val="28"/>
          <w:szCs w:val="28"/>
        </w:rPr>
        <w:t>»,  п о с т а н о в л я ю:</w:t>
      </w:r>
    </w:p>
    <w:p w:rsidR="00940D93" w:rsidRDefault="00940D93" w:rsidP="003D41CE">
      <w:pPr>
        <w:autoSpaceDE w:val="0"/>
        <w:ind w:firstLine="720"/>
        <w:jc w:val="both"/>
        <w:rPr>
          <w:sz w:val="28"/>
          <w:szCs w:val="28"/>
        </w:rPr>
      </w:pPr>
      <w:r>
        <w:rPr>
          <w:sz w:val="28"/>
          <w:szCs w:val="28"/>
        </w:rPr>
        <w:t>1. Утвердить административный регламент предоставления</w:t>
      </w:r>
      <w:r w:rsidRPr="00077439">
        <w:rPr>
          <w:b/>
          <w:bCs/>
          <w:sz w:val="28"/>
          <w:szCs w:val="28"/>
        </w:rPr>
        <w:t xml:space="preserve"> </w:t>
      </w:r>
      <w:r w:rsidRPr="00077439">
        <w:rPr>
          <w:bCs/>
          <w:sz w:val="28"/>
          <w:szCs w:val="28"/>
        </w:rPr>
        <w:t>администрацией К</w:t>
      </w:r>
      <w:r>
        <w:rPr>
          <w:bCs/>
          <w:sz w:val="28"/>
          <w:szCs w:val="28"/>
        </w:rPr>
        <w:t>убанскостепного</w:t>
      </w:r>
      <w:r w:rsidRPr="00077439">
        <w:rPr>
          <w:bCs/>
          <w:sz w:val="28"/>
          <w:szCs w:val="28"/>
        </w:rPr>
        <w:t xml:space="preserve"> сельского поселения Каневского района</w:t>
      </w:r>
      <w:r>
        <w:rPr>
          <w:sz w:val="28"/>
          <w:szCs w:val="28"/>
        </w:rPr>
        <w:t xml:space="preserve"> муниципальной услуги </w:t>
      </w:r>
      <w:r>
        <w:rPr>
          <w:bCs/>
          <w:sz w:val="28"/>
          <w:szCs w:val="28"/>
        </w:rPr>
        <w:t xml:space="preserve">«Предоставление информации об объектах недвижимого имущества, находящихся в муниципальной собственности и предназначенных для сдачи в аренду» </w:t>
      </w:r>
      <w:r>
        <w:rPr>
          <w:sz w:val="28"/>
          <w:szCs w:val="28"/>
        </w:rPr>
        <w:t>(приложение).</w:t>
      </w:r>
    </w:p>
    <w:p w:rsidR="00940D93" w:rsidRPr="00142E70" w:rsidRDefault="00940D93" w:rsidP="003D41CE">
      <w:pPr>
        <w:ind w:firstLine="720"/>
        <w:jc w:val="both"/>
        <w:rPr>
          <w:sz w:val="28"/>
          <w:szCs w:val="28"/>
        </w:rPr>
      </w:pPr>
      <w:r w:rsidRPr="00142E70">
        <w:rPr>
          <w:sz w:val="28"/>
          <w:szCs w:val="28"/>
        </w:rPr>
        <w:t>2. Общему отделу администрации К</w:t>
      </w:r>
      <w:r>
        <w:rPr>
          <w:sz w:val="28"/>
          <w:szCs w:val="28"/>
        </w:rPr>
        <w:t>убанскостепного</w:t>
      </w:r>
      <w:r w:rsidRPr="00142E70">
        <w:rPr>
          <w:sz w:val="28"/>
          <w:szCs w:val="28"/>
        </w:rPr>
        <w:t xml:space="preserve"> сельского поселения Каневского района (</w:t>
      </w:r>
      <w:r>
        <w:rPr>
          <w:sz w:val="28"/>
          <w:szCs w:val="28"/>
        </w:rPr>
        <w:t>Кузнецова</w:t>
      </w:r>
      <w:r w:rsidRPr="00142E70">
        <w:rPr>
          <w:sz w:val="28"/>
          <w:szCs w:val="28"/>
        </w:rPr>
        <w:t>):</w:t>
      </w:r>
    </w:p>
    <w:p w:rsidR="00940D93" w:rsidRPr="00142E70" w:rsidRDefault="00940D93" w:rsidP="003D41CE">
      <w:pPr>
        <w:ind w:firstLine="720"/>
        <w:jc w:val="both"/>
        <w:rPr>
          <w:sz w:val="28"/>
          <w:szCs w:val="28"/>
        </w:rPr>
      </w:pPr>
      <w:r w:rsidRPr="00142E70">
        <w:rPr>
          <w:sz w:val="28"/>
          <w:szCs w:val="28"/>
        </w:rPr>
        <w:t xml:space="preserve">2.1. Разместить настоящее постановление на </w:t>
      </w:r>
      <w:hyperlink r:id="rId7" w:history="1">
        <w:r w:rsidRPr="005B7A79">
          <w:rPr>
            <w:rStyle w:val="Hyperlink"/>
            <w:color w:val="000000"/>
            <w:sz w:val="28"/>
            <w:szCs w:val="28"/>
            <w:u w:val="none"/>
          </w:rPr>
          <w:t>официальном</w:t>
        </w:r>
        <w:r w:rsidRPr="005B7A79">
          <w:rPr>
            <w:rStyle w:val="Hyperlink"/>
            <w:sz w:val="28"/>
            <w:szCs w:val="28"/>
            <w:u w:val="none"/>
          </w:rPr>
          <w:t xml:space="preserve"> </w:t>
        </w:r>
      </w:hyperlink>
      <w:r w:rsidRPr="001971E7">
        <w:rPr>
          <w:sz w:val="28"/>
          <w:szCs w:val="28"/>
        </w:rPr>
        <w:t>сайте муниципального образования Каневской район в информационно-телекоммуникационной сети «Интернет» (</w:t>
      </w:r>
      <w:hyperlink r:id="rId8" w:history="1">
        <w:r w:rsidRPr="00605255">
          <w:rPr>
            <w:rStyle w:val="Hyperlink"/>
            <w:color w:val="000000"/>
            <w:sz w:val="28"/>
            <w:szCs w:val="28"/>
          </w:rPr>
          <w:t>http://www.kanevskadm.ru/</w:t>
        </w:r>
      </w:hyperlink>
      <w:r w:rsidRPr="00142E70">
        <w:rPr>
          <w:sz w:val="28"/>
          <w:szCs w:val="28"/>
        </w:rPr>
        <w:t>) в разделе «Сельские поселения», подразделе «К</w:t>
      </w:r>
      <w:r>
        <w:rPr>
          <w:sz w:val="28"/>
          <w:szCs w:val="28"/>
        </w:rPr>
        <w:t>убанскостепное</w:t>
      </w:r>
      <w:r w:rsidRPr="00142E70">
        <w:rPr>
          <w:sz w:val="28"/>
          <w:szCs w:val="28"/>
        </w:rPr>
        <w:t>» в папке «Административная реформа»</w:t>
      </w:r>
      <w:r>
        <w:rPr>
          <w:sz w:val="28"/>
          <w:szCs w:val="28"/>
        </w:rPr>
        <w:t>.</w:t>
      </w:r>
    </w:p>
    <w:p w:rsidR="00940D93" w:rsidRDefault="00940D93" w:rsidP="003D41CE">
      <w:pPr>
        <w:ind w:firstLine="720"/>
        <w:jc w:val="both"/>
        <w:rPr>
          <w:sz w:val="28"/>
          <w:szCs w:val="28"/>
        </w:rPr>
      </w:pPr>
      <w:r>
        <w:rPr>
          <w:sz w:val="28"/>
          <w:szCs w:val="28"/>
        </w:rPr>
        <w:t>2.2. О</w:t>
      </w:r>
      <w:r w:rsidRPr="00142E70">
        <w:rPr>
          <w:sz w:val="28"/>
          <w:szCs w:val="28"/>
        </w:rPr>
        <w:t>беспечить официальное обнародование данного постановления.</w:t>
      </w:r>
    </w:p>
    <w:p w:rsidR="00940D93" w:rsidRPr="00637837" w:rsidRDefault="00940D93" w:rsidP="003D41CE">
      <w:pPr>
        <w:ind w:firstLine="709"/>
        <w:jc w:val="both"/>
        <w:rPr>
          <w:sz w:val="28"/>
          <w:szCs w:val="28"/>
        </w:rPr>
      </w:pPr>
      <w:r>
        <w:rPr>
          <w:sz w:val="28"/>
          <w:szCs w:val="28"/>
        </w:rPr>
        <w:t>3.</w:t>
      </w:r>
      <w:r w:rsidRPr="00637837">
        <w:rPr>
          <w:sz w:val="28"/>
          <w:szCs w:val="28"/>
        </w:rPr>
        <w:t xml:space="preserve"> Контроль за выполнением настоящего постановления </w:t>
      </w:r>
      <w:r>
        <w:rPr>
          <w:sz w:val="28"/>
          <w:szCs w:val="28"/>
        </w:rPr>
        <w:t>оставляю за собой</w:t>
      </w:r>
      <w:r w:rsidRPr="00637837">
        <w:rPr>
          <w:sz w:val="28"/>
          <w:szCs w:val="28"/>
        </w:rPr>
        <w:t>.</w:t>
      </w:r>
    </w:p>
    <w:p w:rsidR="00940D93" w:rsidRDefault="00940D93" w:rsidP="003D41CE">
      <w:pPr>
        <w:autoSpaceDE w:val="0"/>
        <w:autoSpaceDN w:val="0"/>
        <w:adjustRightInd w:val="0"/>
        <w:ind w:firstLine="720"/>
        <w:jc w:val="both"/>
        <w:rPr>
          <w:sz w:val="28"/>
          <w:szCs w:val="28"/>
        </w:rPr>
      </w:pPr>
      <w:r>
        <w:rPr>
          <w:sz w:val="28"/>
          <w:szCs w:val="28"/>
        </w:rPr>
        <w:t>4.</w:t>
      </w:r>
      <w:r w:rsidRPr="00637837">
        <w:rPr>
          <w:sz w:val="28"/>
          <w:szCs w:val="28"/>
        </w:rPr>
        <w:t xml:space="preserve"> Настоящее постановление вступает в силу со дня его </w:t>
      </w:r>
      <w:r>
        <w:rPr>
          <w:sz w:val="28"/>
          <w:szCs w:val="28"/>
        </w:rPr>
        <w:t>обнародования.</w:t>
      </w:r>
    </w:p>
    <w:p w:rsidR="00940D93" w:rsidRDefault="00940D93" w:rsidP="003D41CE">
      <w:pPr>
        <w:tabs>
          <w:tab w:val="left" w:pos="7881"/>
        </w:tabs>
        <w:jc w:val="both"/>
        <w:rPr>
          <w:sz w:val="28"/>
          <w:szCs w:val="28"/>
        </w:rPr>
      </w:pPr>
    </w:p>
    <w:p w:rsidR="00940D93" w:rsidRPr="009B3BDF" w:rsidRDefault="00940D93" w:rsidP="004B6FA0">
      <w:pPr>
        <w:jc w:val="center"/>
        <w:rPr>
          <w:color w:val="010101"/>
          <w:sz w:val="28"/>
          <w:szCs w:val="28"/>
        </w:rPr>
      </w:pPr>
    </w:p>
    <w:p w:rsidR="00940D93" w:rsidRDefault="00940D93" w:rsidP="00B40B4B">
      <w:pPr>
        <w:jc w:val="both"/>
        <w:rPr>
          <w:sz w:val="28"/>
          <w:szCs w:val="28"/>
        </w:rPr>
      </w:pPr>
    </w:p>
    <w:p w:rsidR="00940D93" w:rsidRPr="003544AA" w:rsidRDefault="00940D93" w:rsidP="00B40B4B">
      <w:pPr>
        <w:jc w:val="both"/>
        <w:rPr>
          <w:sz w:val="28"/>
          <w:szCs w:val="28"/>
        </w:rPr>
      </w:pPr>
      <w:r w:rsidRPr="003544AA">
        <w:rPr>
          <w:sz w:val="28"/>
          <w:szCs w:val="28"/>
        </w:rPr>
        <w:t>Глава К</w:t>
      </w:r>
      <w:r>
        <w:rPr>
          <w:sz w:val="28"/>
          <w:szCs w:val="28"/>
        </w:rPr>
        <w:t>убанскостепного</w:t>
      </w:r>
      <w:r w:rsidRPr="00BF5C31">
        <w:rPr>
          <w:sz w:val="28"/>
          <w:szCs w:val="28"/>
        </w:rPr>
        <w:t xml:space="preserve"> </w:t>
      </w:r>
      <w:r>
        <w:rPr>
          <w:sz w:val="28"/>
          <w:szCs w:val="28"/>
        </w:rPr>
        <w:t>с</w:t>
      </w:r>
      <w:r w:rsidRPr="003544AA">
        <w:rPr>
          <w:sz w:val="28"/>
          <w:szCs w:val="28"/>
        </w:rPr>
        <w:t>ельского</w:t>
      </w:r>
    </w:p>
    <w:p w:rsidR="00940D93" w:rsidRDefault="00940D93" w:rsidP="00B40B4B">
      <w:pPr>
        <w:jc w:val="both"/>
        <w:rPr>
          <w:sz w:val="28"/>
          <w:szCs w:val="28"/>
        </w:rPr>
      </w:pPr>
      <w:r w:rsidRPr="003544AA">
        <w:rPr>
          <w:sz w:val="28"/>
          <w:szCs w:val="28"/>
        </w:rPr>
        <w:t xml:space="preserve">поселения Каневского района                       </w:t>
      </w:r>
      <w:r>
        <w:rPr>
          <w:sz w:val="28"/>
          <w:szCs w:val="28"/>
        </w:rPr>
        <w:t xml:space="preserve">                   </w:t>
      </w:r>
      <w:r w:rsidRPr="003544AA">
        <w:rPr>
          <w:sz w:val="28"/>
          <w:szCs w:val="28"/>
        </w:rPr>
        <w:t xml:space="preserve"> </w:t>
      </w:r>
      <w:r>
        <w:rPr>
          <w:sz w:val="28"/>
          <w:szCs w:val="28"/>
        </w:rPr>
        <w:t xml:space="preserve">               А.Л.Асланян</w:t>
      </w:r>
    </w:p>
    <w:tbl>
      <w:tblPr>
        <w:tblW w:w="0" w:type="auto"/>
        <w:tblInd w:w="55" w:type="dxa"/>
        <w:tblLayout w:type="fixed"/>
        <w:tblCellMar>
          <w:top w:w="55" w:type="dxa"/>
          <w:left w:w="55" w:type="dxa"/>
          <w:bottom w:w="55" w:type="dxa"/>
          <w:right w:w="55" w:type="dxa"/>
        </w:tblCellMar>
        <w:tblLook w:val="0000"/>
      </w:tblPr>
      <w:tblGrid>
        <w:gridCol w:w="4819"/>
        <w:gridCol w:w="4819"/>
      </w:tblGrid>
      <w:tr w:rsidR="00940D93" w:rsidTr="00857883">
        <w:tc>
          <w:tcPr>
            <w:tcW w:w="4819" w:type="dxa"/>
          </w:tcPr>
          <w:p w:rsidR="00940D93" w:rsidRDefault="00940D93" w:rsidP="003D41CE">
            <w:pPr>
              <w:pStyle w:val="a"/>
              <w:snapToGrid w:val="0"/>
              <w:jc w:val="right"/>
            </w:pPr>
          </w:p>
        </w:tc>
        <w:tc>
          <w:tcPr>
            <w:tcW w:w="4819" w:type="dxa"/>
          </w:tcPr>
          <w:p w:rsidR="00940D93" w:rsidRDefault="00940D93" w:rsidP="003D41CE">
            <w:pPr>
              <w:snapToGrid w:val="0"/>
              <w:jc w:val="right"/>
              <w:rPr>
                <w:sz w:val="28"/>
                <w:szCs w:val="28"/>
              </w:rPr>
            </w:pPr>
          </w:p>
          <w:p w:rsidR="00940D93" w:rsidRDefault="00940D93" w:rsidP="003D41CE">
            <w:pPr>
              <w:snapToGrid w:val="0"/>
              <w:jc w:val="right"/>
              <w:rPr>
                <w:sz w:val="28"/>
                <w:szCs w:val="28"/>
              </w:rPr>
            </w:pPr>
            <w:r>
              <w:rPr>
                <w:sz w:val="28"/>
                <w:szCs w:val="28"/>
              </w:rPr>
              <w:t xml:space="preserve">ПРИЛОЖЕНИЕ </w:t>
            </w:r>
          </w:p>
          <w:p w:rsidR="00940D93" w:rsidRDefault="00940D93" w:rsidP="003D41CE">
            <w:pPr>
              <w:jc w:val="right"/>
              <w:rPr>
                <w:sz w:val="28"/>
                <w:szCs w:val="28"/>
              </w:rPr>
            </w:pPr>
            <w:r>
              <w:rPr>
                <w:sz w:val="28"/>
                <w:szCs w:val="28"/>
              </w:rPr>
              <w:t>УТВЕРЖДЕН</w:t>
            </w:r>
          </w:p>
          <w:p w:rsidR="00940D93" w:rsidRDefault="00940D93" w:rsidP="003D41CE">
            <w:pPr>
              <w:jc w:val="right"/>
              <w:rPr>
                <w:sz w:val="28"/>
                <w:szCs w:val="28"/>
              </w:rPr>
            </w:pPr>
            <w:r>
              <w:rPr>
                <w:sz w:val="28"/>
                <w:szCs w:val="28"/>
              </w:rPr>
              <w:t xml:space="preserve"> постановлением администрации </w:t>
            </w:r>
          </w:p>
          <w:p w:rsidR="00940D93" w:rsidRDefault="00940D93" w:rsidP="003D41CE">
            <w:pPr>
              <w:jc w:val="right"/>
              <w:rPr>
                <w:sz w:val="28"/>
                <w:szCs w:val="28"/>
              </w:rPr>
            </w:pPr>
            <w:r>
              <w:rPr>
                <w:sz w:val="28"/>
                <w:szCs w:val="28"/>
              </w:rPr>
              <w:t>Кубанскостепного сельского поселения Каневского района</w:t>
            </w:r>
          </w:p>
          <w:p w:rsidR="00940D93" w:rsidRDefault="00940D93" w:rsidP="005B7A79">
            <w:pPr>
              <w:jc w:val="center"/>
              <w:rPr>
                <w:sz w:val="28"/>
                <w:szCs w:val="28"/>
              </w:rPr>
            </w:pPr>
            <w:r>
              <w:rPr>
                <w:sz w:val="28"/>
                <w:szCs w:val="28"/>
              </w:rPr>
              <w:t xml:space="preserve">               от 25.03.2013 года № 25    </w:t>
            </w:r>
          </w:p>
        </w:tc>
      </w:tr>
    </w:tbl>
    <w:p w:rsidR="00940D93" w:rsidRDefault="00940D93" w:rsidP="003D41CE">
      <w:pPr>
        <w:jc w:val="right"/>
      </w:pPr>
    </w:p>
    <w:p w:rsidR="00940D93" w:rsidRDefault="00940D93" w:rsidP="003D41CE">
      <w:pPr>
        <w:jc w:val="center"/>
        <w:rPr>
          <w:sz w:val="28"/>
          <w:szCs w:val="28"/>
        </w:rPr>
      </w:pPr>
    </w:p>
    <w:p w:rsidR="00940D93" w:rsidRPr="009736E7" w:rsidRDefault="00940D93" w:rsidP="003D41CE">
      <w:pPr>
        <w:jc w:val="center"/>
        <w:rPr>
          <w:b/>
          <w:sz w:val="28"/>
          <w:szCs w:val="28"/>
        </w:rPr>
      </w:pPr>
      <w:r w:rsidRPr="009736E7">
        <w:rPr>
          <w:b/>
          <w:sz w:val="28"/>
          <w:szCs w:val="28"/>
        </w:rPr>
        <w:t>АДМИНИСТРАТИВНЫЙ РЕГЛАМЕНТ</w:t>
      </w:r>
    </w:p>
    <w:p w:rsidR="00940D93" w:rsidRPr="009736E7" w:rsidRDefault="00940D93" w:rsidP="003D41CE">
      <w:pPr>
        <w:jc w:val="center"/>
        <w:rPr>
          <w:b/>
          <w:sz w:val="28"/>
          <w:szCs w:val="28"/>
        </w:rPr>
      </w:pPr>
      <w:r w:rsidRPr="009736E7">
        <w:rPr>
          <w:b/>
          <w:sz w:val="28"/>
          <w:szCs w:val="28"/>
        </w:rPr>
        <w:t>по предоставлению муниципальной услуги:</w:t>
      </w:r>
    </w:p>
    <w:p w:rsidR="00940D93" w:rsidRPr="009736E7" w:rsidRDefault="00940D93" w:rsidP="003D41CE">
      <w:pPr>
        <w:jc w:val="center"/>
        <w:rPr>
          <w:b/>
          <w:kern w:val="1"/>
          <w:sz w:val="28"/>
          <w:szCs w:val="28"/>
        </w:rPr>
      </w:pPr>
      <w:r w:rsidRPr="009736E7">
        <w:rPr>
          <w:b/>
          <w:kern w:val="1"/>
          <w:sz w:val="28"/>
          <w:szCs w:val="28"/>
        </w:rPr>
        <w:t xml:space="preserve">«Предоставление информации об объектах недвижимого имущества, находящихся в муниципальной собственности и предназначенных </w:t>
      </w:r>
    </w:p>
    <w:p w:rsidR="00940D93" w:rsidRPr="009736E7" w:rsidRDefault="00940D93" w:rsidP="003D41CE">
      <w:pPr>
        <w:jc w:val="center"/>
        <w:rPr>
          <w:b/>
          <w:kern w:val="1"/>
          <w:sz w:val="28"/>
          <w:szCs w:val="28"/>
        </w:rPr>
      </w:pPr>
      <w:r w:rsidRPr="009736E7">
        <w:rPr>
          <w:b/>
          <w:kern w:val="1"/>
          <w:sz w:val="28"/>
          <w:szCs w:val="28"/>
        </w:rPr>
        <w:t xml:space="preserve">для сдачи в аренду» </w:t>
      </w:r>
    </w:p>
    <w:p w:rsidR="00940D93" w:rsidRPr="009736E7" w:rsidRDefault="00940D93" w:rsidP="003D41CE">
      <w:pPr>
        <w:jc w:val="both"/>
        <w:rPr>
          <w:b/>
          <w:sz w:val="28"/>
          <w:szCs w:val="28"/>
        </w:rPr>
      </w:pPr>
    </w:p>
    <w:p w:rsidR="00940D93" w:rsidRDefault="00940D93" w:rsidP="003D41CE">
      <w:pPr>
        <w:jc w:val="center"/>
        <w:rPr>
          <w:color w:val="000000"/>
          <w:sz w:val="28"/>
          <w:szCs w:val="28"/>
        </w:rPr>
      </w:pPr>
      <w:smartTag w:uri="urn:schemas-microsoft-com:office:smarttags" w:element="place">
        <w:r>
          <w:rPr>
            <w:color w:val="000000"/>
            <w:sz w:val="28"/>
            <w:szCs w:val="28"/>
            <w:lang w:val="en-US"/>
          </w:rPr>
          <w:t>I</w:t>
        </w:r>
        <w:r>
          <w:rPr>
            <w:color w:val="000000"/>
            <w:sz w:val="28"/>
            <w:szCs w:val="28"/>
          </w:rPr>
          <w:t>.</w:t>
        </w:r>
      </w:smartTag>
      <w:r>
        <w:rPr>
          <w:color w:val="000000"/>
          <w:sz w:val="28"/>
          <w:szCs w:val="28"/>
        </w:rPr>
        <w:t xml:space="preserve"> Общие положения</w:t>
      </w:r>
    </w:p>
    <w:p w:rsidR="00940D93" w:rsidRDefault="00940D93" w:rsidP="003D41CE">
      <w:pPr>
        <w:jc w:val="center"/>
      </w:pPr>
    </w:p>
    <w:p w:rsidR="00940D93" w:rsidRDefault="00940D93" w:rsidP="003D41CE">
      <w:pPr>
        <w:ind w:firstLine="851"/>
        <w:jc w:val="both"/>
        <w:rPr>
          <w:sz w:val="28"/>
          <w:szCs w:val="28"/>
        </w:rPr>
      </w:pPr>
      <w:r>
        <w:rPr>
          <w:sz w:val="28"/>
        </w:rPr>
        <w:t xml:space="preserve">1.1. </w:t>
      </w:r>
      <w:r>
        <w:rPr>
          <w:sz w:val="28"/>
          <w:szCs w:val="28"/>
        </w:rPr>
        <w:t>Административный регламент предоставления муниципальной услуги: «</w:t>
      </w:r>
      <w:r>
        <w:rPr>
          <w:kern w:val="1"/>
          <w:sz w:val="28"/>
          <w:szCs w:val="28"/>
        </w:rPr>
        <w:t>Предоставление информации об объектах недвижимого имущества, находящихся в муниципальной собственности и предназначенных для сдачи в аренду</w:t>
      </w:r>
      <w:r>
        <w:rPr>
          <w:sz w:val="28"/>
          <w:szCs w:val="28"/>
        </w:rPr>
        <w:t>» (далее - Административный регламент и муниципальная услуга соответственно) определяет сроки, порядок и условия осуществления действий по п</w:t>
      </w:r>
      <w:r>
        <w:rPr>
          <w:kern w:val="1"/>
          <w:sz w:val="28"/>
          <w:szCs w:val="28"/>
        </w:rPr>
        <w:t>редоставлению информации об объектах недвижимого имущества, находящихся в муниципальной собственности и предназначенных для сдачи в аренду</w:t>
      </w:r>
      <w:r>
        <w:rPr>
          <w:sz w:val="28"/>
          <w:szCs w:val="28"/>
        </w:rPr>
        <w:t>.</w:t>
      </w:r>
    </w:p>
    <w:p w:rsidR="00940D93" w:rsidRDefault="00940D93" w:rsidP="003D41CE">
      <w:pPr>
        <w:ind w:firstLine="851"/>
        <w:jc w:val="both"/>
        <w:rPr>
          <w:sz w:val="28"/>
          <w:szCs w:val="28"/>
        </w:rPr>
      </w:pPr>
      <w:r>
        <w:rPr>
          <w:sz w:val="28"/>
          <w:szCs w:val="28"/>
        </w:rPr>
        <w:t>Термины и определения, используемые в настоящем Административном регламенте, соответствуют терминам и определениям, установленным в законодательных и иных нормативных правовых актах Российской Федерации.</w:t>
      </w:r>
    </w:p>
    <w:p w:rsidR="00940D93" w:rsidRDefault="00940D93" w:rsidP="003D41CE">
      <w:pPr>
        <w:ind w:firstLine="851"/>
        <w:jc w:val="both"/>
        <w:rPr>
          <w:sz w:val="28"/>
          <w:szCs w:val="28"/>
        </w:rPr>
      </w:pPr>
      <w:r>
        <w:rPr>
          <w:sz w:val="28"/>
          <w:szCs w:val="28"/>
        </w:rPr>
        <w:t>1.2. Заявителями являются юридические и физические лица. От имени заявителя с заявлением о предоставлении муниципальной услуги может обратиться его представитель (далее – заявитель), который предъявляет документ, удостоверяющий личность, прилагает к заявлению документ, подтверждающий полномочия на обращение с заявлением о предоставлении муниципальной услуги (подлинник или надлежащим образом заверенную копию).</w:t>
      </w:r>
    </w:p>
    <w:p w:rsidR="00940D93" w:rsidRDefault="00940D93" w:rsidP="003D41CE">
      <w:pPr>
        <w:ind w:firstLine="851"/>
        <w:jc w:val="both"/>
        <w:rPr>
          <w:sz w:val="28"/>
          <w:szCs w:val="28"/>
        </w:rPr>
      </w:pPr>
      <w:r>
        <w:rPr>
          <w:sz w:val="28"/>
          <w:szCs w:val="28"/>
        </w:rPr>
        <w:t>1.3. Информация о месте нахождения и графике работы администрации Кубанскостепного сельского поселения Каневского района, участвующей в предоставлении муниципальной услуги:</w:t>
      </w:r>
    </w:p>
    <w:p w:rsidR="00940D93" w:rsidRDefault="00940D93" w:rsidP="003D41CE">
      <w:pPr>
        <w:ind w:firstLine="851"/>
        <w:jc w:val="both"/>
        <w:rPr>
          <w:sz w:val="28"/>
          <w:szCs w:val="28"/>
        </w:rPr>
      </w:pPr>
    </w:p>
    <w:tbl>
      <w:tblPr>
        <w:tblW w:w="9829" w:type="dxa"/>
        <w:tblInd w:w="108" w:type="dxa"/>
        <w:tblLayout w:type="fixed"/>
        <w:tblLook w:val="0000"/>
      </w:tblPr>
      <w:tblGrid>
        <w:gridCol w:w="2410"/>
        <w:gridCol w:w="2063"/>
        <w:gridCol w:w="2317"/>
        <w:gridCol w:w="3039"/>
      </w:tblGrid>
      <w:tr w:rsidR="00940D93" w:rsidTr="009736E7">
        <w:trPr>
          <w:tblHeader/>
        </w:trPr>
        <w:tc>
          <w:tcPr>
            <w:tcW w:w="2410" w:type="dxa"/>
            <w:tcBorders>
              <w:top w:val="single" w:sz="4" w:space="0" w:color="000000"/>
              <w:left w:val="single" w:sz="4" w:space="0" w:color="000000"/>
              <w:bottom w:val="single" w:sz="4" w:space="0" w:color="000000"/>
            </w:tcBorders>
            <w:vAlign w:val="center"/>
          </w:tcPr>
          <w:p w:rsidR="00940D93" w:rsidRDefault="00940D93" w:rsidP="00857883">
            <w:pPr>
              <w:snapToGrid w:val="0"/>
              <w:jc w:val="center"/>
            </w:pPr>
            <w:r>
              <w:t>Наименование</w:t>
            </w:r>
          </w:p>
          <w:p w:rsidR="00940D93" w:rsidRDefault="00940D93" w:rsidP="00857883">
            <w:pPr>
              <w:jc w:val="center"/>
            </w:pPr>
            <w:r>
              <w:t>организации</w:t>
            </w:r>
          </w:p>
        </w:tc>
        <w:tc>
          <w:tcPr>
            <w:tcW w:w="2063" w:type="dxa"/>
            <w:tcBorders>
              <w:top w:val="single" w:sz="4" w:space="0" w:color="000000"/>
              <w:left w:val="single" w:sz="4" w:space="0" w:color="000000"/>
              <w:bottom w:val="single" w:sz="4" w:space="0" w:color="000000"/>
            </w:tcBorders>
            <w:vAlign w:val="center"/>
          </w:tcPr>
          <w:p w:rsidR="00940D93" w:rsidRDefault="00940D93" w:rsidP="00857883">
            <w:pPr>
              <w:snapToGrid w:val="0"/>
              <w:jc w:val="center"/>
            </w:pPr>
            <w:r>
              <w:t>График работы</w:t>
            </w:r>
          </w:p>
        </w:tc>
        <w:tc>
          <w:tcPr>
            <w:tcW w:w="2317" w:type="dxa"/>
            <w:tcBorders>
              <w:top w:val="single" w:sz="4" w:space="0" w:color="000000"/>
              <w:left w:val="single" w:sz="4" w:space="0" w:color="000000"/>
              <w:bottom w:val="single" w:sz="4" w:space="0" w:color="000000"/>
            </w:tcBorders>
            <w:vAlign w:val="center"/>
          </w:tcPr>
          <w:p w:rsidR="00940D93" w:rsidRDefault="00940D93" w:rsidP="00857883">
            <w:pPr>
              <w:snapToGrid w:val="0"/>
              <w:jc w:val="center"/>
            </w:pPr>
            <w:r>
              <w:t>Юридический адрес организации, телефон</w:t>
            </w:r>
          </w:p>
        </w:tc>
        <w:tc>
          <w:tcPr>
            <w:tcW w:w="3039" w:type="dxa"/>
            <w:tcBorders>
              <w:top w:val="single" w:sz="4" w:space="0" w:color="000000"/>
              <w:left w:val="single" w:sz="4" w:space="0" w:color="000000"/>
              <w:bottom w:val="single" w:sz="4" w:space="0" w:color="000000"/>
              <w:right w:val="single" w:sz="4" w:space="0" w:color="000000"/>
            </w:tcBorders>
            <w:vAlign w:val="center"/>
          </w:tcPr>
          <w:p w:rsidR="00940D93" w:rsidRDefault="00940D93" w:rsidP="00857883">
            <w:pPr>
              <w:snapToGrid w:val="0"/>
              <w:jc w:val="center"/>
            </w:pPr>
            <w:r>
              <w:t>Адреса электронной почты и сайта</w:t>
            </w:r>
          </w:p>
        </w:tc>
      </w:tr>
      <w:tr w:rsidR="00940D93" w:rsidTr="00857883">
        <w:tc>
          <w:tcPr>
            <w:tcW w:w="9829" w:type="dxa"/>
            <w:gridSpan w:val="4"/>
            <w:tcBorders>
              <w:top w:val="single" w:sz="4" w:space="0" w:color="000000"/>
              <w:left w:val="single" w:sz="4" w:space="0" w:color="000000"/>
              <w:bottom w:val="single" w:sz="4" w:space="0" w:color="000000"/>
              <w:right w:val="single" w:sz="4" w:space="0" w:color="000000"/>
            </w:tcBorders>
            <w:vAlign w:val="center"/>
          </w:tcPr>
          <w:p w:rsidR="00940D93" w:rsidRDefault="00940D93" w:rsidP="00857883">
            <w:pPr>
              <w:snapToGrid w:val="0"/>
              <w:jc w:val="center"/>
              <w:rPr>
                <w:rStyle w:val="10"/>
              </w:rPr>
            </w:pPr>
            <w:r>
              <w:rPr>
                <w:rStyle w:val="10"/>
              </w:rPr>
              <w:t>Орган, непосредственно предоставляющий услугу</w:t>
            </w:r>
          </w:p>
        </w:tc>
      </w:tr>
      <w:tr w:rsidR="00940D93" w:rsidTr="009736E7">
        <w:tc>
          <w:tcPr>
            <w:tcW w:w="2410" w:type="dxa"/>
            <w:tcBorders>
              <w:top w:val="single" w:sz="4" w:space="0" w:color="000000"/>
              <w:left w:val="single" w:sz="4" w:space="0" w:color="000000"/>
              <w:bottom w:val="single" w:sz="4" w:space="0" w:color="000000"/>
            </w:tcBorders>
            <w:vAlign w:val="center"/>
          </w:tcPr>
          <w:p w:rsidR="00940D93" w:rsidRDefault="00940D93" w:rsidP="009736E7">
            <w:pPr>
              <w:snapToGrid w:val="0"/>
              <w:jc w:val="center"/>
              <w:rPr>
                <w:rStyle w:val="10"/>
              </w:rPr>
            </w:pPr>
            <w:r>
              <w:rPr>
                <w:rStyle w:val="10"/>
              </w:rPr>
              <w:t>Администрация Кубанскостепного сельского поселения Каневского района</w:t>
            </w:r>
          </w:p>
        </w:tc>
        <w:tc>
          <w:tcPr>
            <w:tcW w:w="2063" w:type="dxa"/>
            <w:tcBorders>
              <w:top w:val="single" w:sz="4" w:space="0" w:color="000000"/>
              <w:left w:val="single" w:sz="4" w:space="0" w:color="000000"/>
              <w:bottom w:val="single" w:sz="4" w:space="0" w:color="000000"/>
            </w:tcBorders>
            <w:vAlign w:val="center"/>
          </w:tcPr>
          <w:p w:rsidR="00940D93" w:rsidRDefault="00940D93" w:rsidP="00857883">
            <w:pPr>
              <w:snapToGrid w:val="0"/>
              <w:jc w:val="center"/>
            </w:pPr>
            <w:r>
              <w:t>Понедельник-пятница:</w:t>
            </w:r>
          </w:p>
          <w:p w:rsidR="00940D93" w:rsidRDefault="00940D93" w:rsidP="00857883">
            <w:pPr>
              <w:snapToGrid w:val="0"/>
              <w:jc w:val="center"/>
            </w:pPr>
            <w:r>
              <w:t>с 8-00 до 16-15.</w:t>
            </w:r>
          </w:p>
          <w:p w:rsidR="00940D93" w:rsidRDefault="00940D93" w:rsidP="00857883">
            <w:pPr>
              <w:jc w:val="center"/>
            </w:pPr>
            <w:r>
              <w:t>Перерыв на обед:</w:t>
            </w:r>
          </w:p>
          <w:p w:rsidR="00940D93" w:rsidRDefault="00940D93" w:rsidP="00857883">
            <w:pPr>
              <w:jc w:val="center"/>
            </w:pPr>
            <w:r>
              <w:t>с 12-00 до 13-00.</w:t>
            </w:r>
          </w:p>
          <w:p w:rsidR="00940D93" w:rsidRDefault="00940D93" w:rsidP="00857883">
            <w:pPr>
              <w:jc w:val="center"/>
            </w:pPr>
            <w:r>
              <w:t>Выходные: суббота, воскресенье</w:t>
            </w:r>
          </w:p>
        </w:tc>
        <w:tc>
          <w:tcPr>
            <w:tcW w:w="2317" w:type="dxa"/>
            <w:tcBorders>
              <w:top w:val="single" w:sz="4" w:space="0" w:color="000000"/>
              <w:left w:val="single" w:sz="4" w:space="0" w:color="000000"/>
              <w:bottom w:val="single" w:sz="4" w:space="0" w:color="000000"/>
            </w:tcBorders>
            <w:vAlign w:val="center"/>
          </w:tcPr>
          <w:p w:rsidR="00940D93" w:rsidRDefault="00940D93" w:rsidP="00857883">
            <w:pPr>
              <w:pStyle w:val="ConsPlusNormal"/>
              <w:snapToGrid w:val="0"/>
              <w:ind w:firstLine="0"/>
              <w:jc w:val="center"/>
              <w:rPr>
                <w:rFonts w:ascii="Times New Roman" w:hAnsi="Times New Roman" w:cs="Times New Roman"/>
                <w:sz w:val="24"/>
                <w:szCs w:val="24"/>
              </w:rPr>
            </w:pPr>
            <w:r>
              <w:rPr>
                <w:rFonts w:ascii="Times New Roman" w:hAnsi="Times New Roman" w:cs="Times New Roman"/>
                <w:sz w:val="24"/>
                <w:szCs w:val="24"/>
              </w:rPr>
              <w:t xml:space="preserve">353714, Краснодарский край, Каневской район, пос.Кубанская Степь </w:t>
            </w:r>
          </w:p>
          <w:p w:rsidR="00940D93" w:rsidRDefault="00940D93" w:rsidP="00857883">
            <w:pPr>
              <w:pStyle w:val="ConsPlusNormal"/>
              <w:snapToGrid w:val="0"/>
              <w:ind w:firstLine="0"/>
              <w:jc w:val="center"/>
              <w:rPr>
                <w:rFonts w:ascii="Times New Roman" w:hAnsi="Times New Roman" w:cs="Times New Roman"/>
                <w:sz w:val="24"/>
                <w:szCs w:val="24"/>
              </w:rPr>
            </w:pPr>
            <w:r>
              <w:rPr>
                <w:rFonts w:ascii="Times New Roman" w:hAnsi="Times New Roman" w:cs="Times New Roman"/>
                <w:sz w:val="24"/>
                <w:szCs w:val="24"/>
              </w:rPr>
              <w:t xml:space="preserve">ул. Центральная </w:t>
            </w:r>
          </w:p>
          <w:p w:rsidR="00940D93" w:rsidRDefault="00940D93" w:rsidP="00857883">
            <w:pPr>
              <w:pStyle w:val="ConsPlusNormal"/>
              <w:snapToGrid w:val="0"/>
              <w:ind w:firstLine="0"/>
              <w:jc w:val="center"/>
              <w:rPr>
                <w:rFonts w:ascii="Times New Roman" w:hAnsi="Times New Roman" w:cs="Times New Roman"/>
                <w:sz w:val="24"/>
                <w:szCs w:val="24"/>
              </w:rPr>
            </w:pPr>
            <w:r>
              <w:rPr>
                <w:rFonts w:ascii="Times New Roman" w:hAnsi="Times New Roman" w:cs="Times New Roman"/>
                <w:sz w:val="24"/>
                <w:szCs w:val="24"/>
              </w:rPr>
              <w:t>№ 73</w:t>
            </w:r>
          </w:p>
          <w:p w:rsidR="00940D93" w:rsidRDefault="00940D93" w:rsidP="00857883">
            <w:pPr>
              <w:pStyle w:val="ConsPlusNormal"/>
              <w:snapToGrid w:val="0"/>
              <w:ind w:firstLine="0"/>
              <w:jc w:val="center"/>
              <w:rPr>
                <w:rFonts w:ascii="Times New Roman" w:hAnsi="Times New Roman" w:cs="Times New Roman"/>
                <w:sz w:val="24"/>
                <w:szCs w:val="24"/>
              </w:rPr>
            </w:pPr>
          </w:p>
          <w:p w:rsidR="00940D93" w:rsidRDefault="00940D93" w:rsidP="009736E7">
            <w:pPr>
              <w:pStyle w:val="ConsPlusNormal"/>
              <w:snapToGrid w:val="0"/>
              <w:ind w:firstLine="0"/>
              <w:jc w:val="center"/>
              <w:rPr>
                <w:rFonts w:ascii="Times New Roman" w:hAnsi="Times New Roman" w:cs="Times New Roman"/>
                <w:sz w:val="24"/>
                <w:szCs w:val="24"/>
              </w:rPr>
            </w:pPr>
            <w:r>
              <w:rPr>
                <w:rFonts w:ascii="Times New Roman" w:hAnsi="Times New Roman" w:cs="Times New Roman"/>
                <w:sz w:val="24"/>
                <w:szCs w:val="24"/>
              </w:rPr>
              <w:t>8 (86164) 37-1-42</w:t>
            </w:r>
          </w:p>
        </w:tc>
        <w:tc>
          <w:tcPr>
            <w:tcW w:w="3039" w:type="dxa"/>
            <w:tcBorders>
              <w:top w:val="single" w:sz="4" w:space="0" w:color="000000"/>
              <w:left w:val="single" w:sz="4" w:space="0" w:color="000000"/>
              <w:bottom w:val="single" w:sz="4" w:space="0" w:color="000000"/>
              <w:right w:val="single" w:sz="4" w:space="0" w:color="000000"/>
            </w:tcBorders>
            <w:vAlign w:val="center"/>
          </w:tcPr>
          <w:p w:rsidR="00940D93" w:rsidRDefault="00940D93" w:rsidP="00857883">
            <w:pPr>
              <w:pStyle w:val="ConsPlusNormal"/>
              <w:snapToGrid w:val="0"/>
              <w:ind w:firstLine="0"/>
              <w:jc w:val="center"/>
              <w:rPr>
                <w:rFonts w:ascii="Times New Roman" w:hAnsi="Times New Roman" w:cs="Times New Roman"/>
                <w:sz w:val="24"/>
                <w:szCs w:val="24"/>
              </w:rPr>
            </w:pPr>
          </w:p>
          <w:p w:rsidR="00940D93" w:rsidRDefault="00940D93" w:rsidP="00857883">
            <w:pPr>
              <w:shd w:val="clear" w:color="auto" w:fill="FFFFFF"/>
              <w:tabs>
                <w:tab w:val="left" w:pos="1435"/>
              </w:tabs>
              <w:spacing w:line="322" w:lineRule="exact"/>
              <w:ind w:left="14" w:right="14" w:firstLine="34"/>
            </w:pPr>
            <w:hyperlink r:id="rId9" w:history="1">
              <w:r w:rsidRPr="006D3C2A">
                <w:rPr>
                  <w:rStyle w:val="Hyperlink"/>
                  <w:lang w:val="en-US"/>
                </w:rPr>
                <w:t>Fu</w:t>
              </w:r>
              <w:r w:rsidRPr="006D3C2A">
                <w:rPr>
                  <w:rStyle w:val="Hyperlink"/>
                </w:rPr>
                <w:t>25.169@</w:t>
              </w:r>
              <w:r w:rsidRPr="006D3C2A">
                <w:rPr>
                  <w:rStyle w:val="Hyperlink"/>
                  <w:lang w:val="en-US"/>
                </w:rPr>
                <w:t>mail</w:t>
              </w:r>
              <w:r w:rsidRPr="006D3C2A">
                <w:rPr>
                  <w:rStyle w:val="Hyperlink"/>
                </w:rPr>
                <w:t>.</w:t>
              </w:r>
              <w:r w:rsidRPr="006D3C2A">
                <w:rPr>
                  <w:rStyle w:val="Hyperlink"/>
                  <w:lang w:val="en-US"/>
                </w:rPr>
                <w:t>ru</w:t>
              </w:r>
            </w:hyperlink>
            <w:r>
              <w:t>;</w:t>
            </w:r>
          </w:p>
          <w:p w:rsidR="00940D93" w:rsidRDefault="00940D93" w:rsidP="00857883">
            <w:pPr>
              <w:jc w:val="center"/>
            </w:pPr>
          </w:p>
          <w:p w:rsidR="00940D93" w:rsidRDefault="00940D93" w:rsidP="00857883">
            <w:pPr>
              <w:pStyle w:val="11"/>
              <w:tabs>
                <w:tab w:val="clear" w:pos="360"/>
                <w:tab w:val="left" w:pos="2977"/>
                <w:tab w:val="left" w:pos="3402"/>
              </w:tabs>
              <w:spacing w:before="0" w:after="0"/>
              <w:jc w:val="left"/>
              <w:rPr>
                <w:color w:val="000000"/>
                <w:szCs w:val="24"/>
                <w:u w:val="single"/>
              </w:rPr>
            </w:pPr>
            <w:hyperlink r:id="rId10" w:history="1">
              <w:r w:rsidRPr="003E6CDA">
                <w:rPr>
                  <w:rStyle w:val="Hyperlink"/>
                  <w:color w:val="000000"/>
                  <w:szCs w:val="24"/>
                  <w:lang w:val="en-US"/>
                </w:rPr>
                <w:t>www</w:t>
              </w:r>
              <w:r w:rsidRPr="003E6CDA">
                <w:rPr>
                  <w:rStyle w:val="Hyperlink"/>
                  <w:color w:val="000000"/>
                  <w:szCs w:val="24"/>
                </w:rPr>
                <w:t>.</w:t>
              </w:r>
              <w:r w:rsidRPr="003E6CDA">
                <w:rPr>
                  <w:rStyle w:val="Hyperlink"/>
                  <w:color w:val="000000"/>
                  <w:szCs w:val="24"/>
                  <w:lang w:val="en-US"/>
                </w:rPr>
                <w:t>kanevskadm</w:t>
              </w:r>
              <w:r w:rsidRPr="003E6CDA">
                <w:rPr>
                  <w:rStyle w:val="Hyperlink"/>
                  <w:color w:val="000000"/>
                  <w:szCs w:val="24"/>
                </w:rPr>
                <w:t>.</w:t>
              </w:r>
              <w:r w:rsidRPr="003E6CDA">
                <w:rPr>
                  <w:rStyle w:val="Hyperlink"/>
                  <w:color w:val="000000"/>
                  <w:szCs w:val="24"/>
                  <w:lang w:val="en-US"/>
                </w:rPr>
                <w:t>ru</w:t>
              </w:r>
            </w:hyperlink>
            <w:r w:rsidRPr="003E6CDA">
              <w:rPr>
                <w:color w:val="000000"/>
                <w:szCs w:val="24"/>
                <w:u w:val="single"/>
              </w:rPr>
              <w:t xml:space="preserve"> </w:t>
            </w:r>
          </w:p>
          <w:p w:rsidR="00940D93" w:rsidRPr="003E6CDA" w:rsidRDefault="00940D93" w:rsidP="00857883">
            <w:pPr>
              <w:pStyle w:val="11"/>
              <w:tabs>
                <w:tab w:val="clear" w:pos="360"/>
                <w:tab w:val="left" w:pos="2977"/>
                <w:tab w:val="left" w:pos="3402"/>
              </w:tabs>
              <w:spacing w:before="0" w:after="0"/>
              <w:jc w:val="left"/>
              <w:rPr>
                <w:color w:val="000000"/>
                <w:szCs w:val="24"/>
              </w:rPr>
            </w:pPr>
            <w:r w:rsidRPr="003E6CDA">
              <w:rPr>
                <w:color w:val="000000"/>
                <w:szCs w:val="24"/>
                <w:u w:val="single"/>
              </w:rPr>
              <w:t>раздел «Сельские поселения», подраздел «К</w:t>
            </w:r>
            <w:r>
              <w:rPr>
                <w:color w:val="000000"/>
                <w:szCs w:val="24"/>
                <w:u w:val="single"/>
              </w:rPr>
              <w:t>убанскостепное</w:t>
            </w:r>
            <w:r w:rsidRPr="003E6CDA">
              <w:rPr>
                <w:color w:val="000000"/>
                <w:szCs w:val="24"/>
                <w:u w:val="single"/>
              </w:rPr>
              <w:t>» (</w:t>
            </w:r>
            <w:r w:rsidRPr="003E6CDA">
              <w:rPr>
                <w:color w:val="000000"/>
                <w:szCs w:val="24"/>
              </w:rPr>
              <w:t>далее по тексту -</w:t>
            </w:r>
            <w:r w:rsidRPr="003E6CDA">
              <w:rPr>
                <w:szCs w:val="24"/>
              </w:rPr>
              <w:t xml:space="preserve"> Интернет-сайт).</w:t>
            </w:r>
          </w:p>
          <w:p w:rsidR="00940D93" w:rsidRDefault="00940D93" w:rsidP="00857883">
            <w:pPr>
              <w:jc w:val="center"/>
              <w:rPr>
                <w:rStyle w:val="10"/>
              </w:rPr>
            </w:pPr>
          </w:p>
        </w:tc>
      </w:tr>
    </w:tbl>
    <w:p w:rsidR="00940D93" w:rsidRDefault="00940D93" w:rsidP="003D41CE">
      <w:pPr>
        <w:ind w:firstLine="851"/>
        <w:jc w:val="both"/>
        <w:rPr>
          <w:sz w:val="28"/>
          <w:szCs w:val="28"/>
        </w:rPr>
      </w:pPr>
    </w:p>
    <w:p w:rsidR="00940D93" w:rsidRDefault="00940D93" w:rsidP="003D41CE">
      <w:pPr>
        <w:ind w:firstLine="851"/>
        <w:jc w:val="both"/>
        <w:rPr>
          <w:sz w:val="28"/>
        </w:rPr>
      </w:pPr>
      <w:r>
        <w:rPr>
          <w:sz w:val="28"/>
          <w:szCs w:val="28"/>
        </w:rPr>
        <w:t xml:space="preserve">1.4. Информация о предоставлении услуги, в том числе о ходе исполнения и сроках предоставления </w:t>
      </w:r>
      <w:r>
        <w:rPr>
          <w:sz w:val="28"/>
        </w:rPr>
        <w:t>можно получить, используя:</w:t>
      </w:r>
    </w:p>
    <w:p w:rsidR="00940D93" w:rsidRDefault="00940D93" w:rsidP="003D41CE">
      <w:pPr>
        <w:ind w:firstLine="851"/>
        <w:jc w:val="both"/>
        <w:rPr>
          <w:sz w:val="28"/>
        </w:rPr>
      </w:pPr>
      <w:r>
        <w:rPr>
          <w:sz w:val="28"/>
        </w:rPr>
        <w:t>- индивидуальное консультирование;</w:t>
      </w:r>
    </w:p>
    <w:p w:rsidR="00940D93" w:rsidRDefault="00940D93" w:rsidP="003D41CE">
      <w:pPr>
        <w:ind w:firstLine="851"/>
        <w:jc w:val="both"/>
        <w:rPr>
          <w:sz w:val="28"/>
        </w:rPr>
      </w:pPr>
      <w:r>
        <w:rPr>
          <w:sz w:val="28"/>
        </w:rPr>
        <w:t>- публичное устное консультирование;</w:t>
      </w:r>
    </w:p>
    <w:p w:rsidR="00940D93" w:rsidRDefault="00940D93" w:rsidP="003D41CE">
      <w:pPr>
        <w:ind w:firstLine="851"/>
        <w:jc w:val="both"/>
        <w:rPr>
          <w:sz w:val="28"/>
        </w:rPr>
      </w:pPr>
      <w:r>
        <w:rPr>
          <w:sz w:val="28"/>
        </w:rPr>
        <w:t>- публичное письменное консультирование.</w:t>
      </w:r>
    </w:p>
    <w:p w:rsidR="00940D93" w:rsidRDefault="00940D93" w:rsidP="003D41CE">
      <w:pPr>
        <w:ind w:firstLine="851"/>
        <w:jc w:val="both"/>
        <w:rPr>
          <w:sz w:val="28"/>
        </w:rPr>
      </w:pPr>
      <w:r>
        <w:rPr>
          <w:sz w:val="28"/>
        </w:rPr>
        <w:t>Для получения информации по процедуре предоставления муниципальной услуги заинтересованными лицами используются следующие формы консультирования:</w:t>
      </w:r>
    </w:p>
    <w:p w:rsidR="00940D93" w:rsidRDefault="00940D93" w:rsidP="003D41CE">
      <w:pPr>
        <w:ind w:firstLine="851"/>
        <w:jc w:val="both"/>
        <w:rPr>
          <w:sz w:val="28"/>
        </w:rPr>
      </w:pPr>
      <w:r>
        <w:rPr>
          <w:sz w:val="28"/>
        </w:rPr>
        <w:t>- индивидуальное консультирование лично;</w:t>
      </w:r>
    </w:p>
    <w:p w:rsidR="00940D93" w:rsidRDefault="00940D93" w:rsidP="003D41CE">
      <w:pPr>
        <w:ind w:firstLine="851"/>
        <w:jc w:val="both"/>
        <w:rPr>
          <w:sz w:val="28"/>
        </w:rPr>
      </w:pPr>
      <w:r>
        <w:rPr>
          <w:sz w:val="28"/>
        </w:rPr>
        <w:t>- индивидуальное консультирование на Интернет-сайте;</w:t>
      </w:r>
    </w:p>
    <w:p w:rsidR="00940D93" w:rsidRDefault="00940D93" w:rsidP="003D41CE">
      <w:pPr>
        <w:ind w:firstLine="851"/>
        <w:jc w:val="both"/>
        <w:rPr>
          <w:sz w:val="28"/>
        </w:rPr>
      </w:pPr>
      <w:r>
        <w:rPr>
          <w:sz w:val="28"/>
        </w:rPr>
        <w:t>- индивидуальное консультирование по почте;</w:t>
      </w:r>
    </w:p>
    <w:p w:rsidR="00940D93" w:rsidRDefault="00940D93" w:rsidP="003D41CE">
      <w:pPr>
        <w:ind w:firstLine="851"/>
        <w:jc w:val="both"/>
        <w:rPr>
          <w:sz w:val="28"/>
        </w:rPr>
      </w:pPr>
      <w:r>
        <w:rPr>
          <w:sz w:val="28"/>
        </w:rPr>
        <w:t>- индивидуальное консультирование по телефону;</w:t>
      </w:r>
    </w:p>
    <w:p w:rsidR="00940D93" w:rsidRDefault="00940D93" w:rsidP="003D41CE">
      <w:pPr>
        <w:ind w:firstLine="851"/>
        <w:jc w:val="both"/>
        <w:rPr>
          <w:sz w:val="28"/>
        </w:rPr>
      </w:pPr>
      <w:r>
        <w:rPr>
          <w:sz w:val="28"/>
        </w:rPr>
        <w:t>- индивидуальное консультирование по электронной почте;</w:t>
      </w:r>
    </w:p>
    <w:p w:rsidR="00940D93" w:rsidRDefault="00940D93" w:rsidP="003D41CE">
      <w:pPr>
        <w:ind w:firstLine="851"/>
        <w:jc w:val="both"/>
        <w:rPr>
          <w:sz w:val="28"/>
        </w:rPr>
      </w:pPr>
      <w:r>
        <w:rPr>
          <w:sz w:val="28"/>
        </w:rPr>
        <w:t>- публичное письменное консультирование;</w:t>
      </w:r>
    </w:p>
    <w:p w:rsidR="00940D93" w:rsidRDefault="00940D93" w:rsidP="003D41CE">
      <w:pPr>
        <w:ind w:firstLine="851"/>
        <w:jc w:val="both"/>
        <w:rPr>
          <w:sz w:val="28"/>
        </w:rPr>
      </w:pPr>
      <w:r>
        <w:rPr>
          <w:sz w:val="28"/>
        </w:rPr>
        <w:t>- публичное устное консультирование.</w:t>
      </w:r>
    </w:p>
    <w:p w:rsidR="00940D93" w:rsidRDefault="00940D93" w:rsidP="003D41CE">
      <w:pPr>
        <w:ind w:firstLine="851"/>
        <w:jc w:val="both"/>
        <w:rPr>
          <w:sz w:val="28"/>
          <w:szCs w:val="28"/>
        </w:rPr>
      </w:pPr>
      <w:r>
        <w:rPr>
          <w:sz w:val="28"/>
          <w:szCs w:val="28"/>
        </w:rPr>
        <w:t>Информация о порядке и процедуре предоставления муниципальной услуги предоставляется бесплатно.</w:t>
      </w:r>
    </w:p>
    <w:p w:rsidR="00940D93" w:rsidRDefault="00940D93" w:rsidP="003D41CE">
      <w:pPr>
        <w:ind w:firstLine="851"/>
        <w:jc w:val="both"/>
        <w:rPr>
          <w:sz w:val="28"/>
          <w:szCs w:val="28"/>
        </w:rPr>
      </w:pPr>
      <w:r>
        <w:rPr>
          <w:sz w:val="28"/>
          <w:szCs w:val="28"/>
        </w:rPr>
        <w:t>1.4.1. Индивидуальное консультирование лично.</w:t>
      </w:r>
    </w:p>
    <w:p w:rsidR="00940D93" w:rsidRDefault="00940D93" w:rsidP="003D41CE">
      <w:pPr>
        <w:ind w:firstLine="851"/>
        <w:jc w:val="both"/>
        <w:rPr>
          <w:sz w:val="28"/>
          <w:szCs w:val="28"/>
        </w:rPr>
      </w:pPr>
      <w:r>
        <w:rPr>
          <w:sz w:val="28"/>
          <w:szCs w:val="28"/>
        </w:rPr>
        <w:t>Время ожидания заинтересованного лица при индивидуальном устном консультировании не может превышать 30 минут.</w:t>
      </w:r>
    </w:p>
    <w:p w:rsidR="00940D93" w:rsidRDefault="00940D93" w:rsidP="003D41CE">
      <w:pPr>
        <w:ind w:firstLine="851"/>
        <w:jc w:val="both"/>
        <w:rPr>
          <w:sz w:val="28"/>
          <w:szCs w:val="28"/>
        </w:rPr>
      </w:pPr>
      <w:r>
        <w:rPr>
          <w:sz w:val="28"/>
          <w:szCs w:val="28"/>
        </w:rPr>
        <w:t>Индивидуальное устное консультирование каждого заинтересованного лица должностным лицом администрации Кубанскостепного сельского поселения Каневского района (далее - должностное лицо) не может превышать 10 минут.</w:t>
      </w:r>
    </w:p>
    <w:p w:rsidR="00940D93" w:rsidRDefault="00940D93" w:rsidP="003D41CE">
      <w:pPr>
        <w:ind w:firstLine="851"/>
        <w:jc w:val="both"/>
        <w:rPr>
          <w:sz w:val="28"/>
          <w:szCs w:val="28"/>
        </w:rPr>
      </w:pPr>
      <w:r>
        <w:rPr>
          <w:sz w:val="28"/>
          <w:szCs w:val="28"/>
        </w:rPr>
        <w:t>В случае, если для подготовки ответа требуется продолжительное время, должностное лицо, осуществляющее индивидуальное устное консультирование, может предложить заинтересованному лицу обратиться за необходимой информацией в письменном виде либо назначить другое удобное для заинтересованного лица время для устного консультирования.</w:t>
      </w:r>
    </w:p>
    <w:p w:rsidR="00940D93" w:rsidRDefault="00940D93" w:rsidP="003D41CE">
      <w:pPr>
        <w:ind w:firstLine="851"/>
        <w:jc w:val="both"/>
        <w:rPr>
          <w:sz w:val="28"/>
        </w:rPr>
      </w:pPr>
      <w:r>
        <w:rPr>
          <w:sz w:val="28"/>
          <w:szCs w:val="28"/>
        </w:rPr>
        <w:t xml:space="preserve">1.4.2. </w:t>
      </w:r>
      <w:r>
        <w:rPr>
          <w:sz w:val="28"/>
        </w:rPr>
        <w:t>Индивидуальное консультирование на Интернет-сайте.</w:t>
      </w:r>
    </w:p>
    <w:p w:rsidR="00940D93" w:rsidRDefault="00940D93" w:rsidP="003D41CE">
      <w:pPr>
        <w:autoSpaceDE w:val="0"/>
        <w:ind w:firstLine="851"/>
        <w:jc w:val="both"/>
        <w:rPr>
          <w:sz w:val="28"/>
          <w:szCs w:val="28"/>
        </w:rPr>
      </w:pPr>
      <w:r>
        <w:rPr>
          <w:sz w:val="28"/>
          <w:szCs w:val="28"/>
        </w:rPr>
        <w:t xml:space="preserve">Посредством сети Интернет набрав адрес официального сайта федеральной государственной информационной системы «Единый портал государственных и муниципальных услуг (функций)» </w:t>
      </w:r>
      <w:r>
        <w:rPr>
          <w:sz w:val="28"/>
          <w:szCs w:val="28"/>
          <w:lang w:val="en-US"/>
        </w:rPr>
        <w:t>www</w:t>
      </w:r>
      <w:r>
        <w:rPr>
          <w:sz w:val="28"/>
          <w:szCs w:val="28"/>
        </w:rPr>
        <w:t>.</w:t>
      </w:r>
      <w:r>
        <w:rPr>
          <w:sz w:val="28"/>
          <w:szCs w:val="28"/>
          <w:lang w:val="en-US"/>
        </w:rPr>
        <w:t>gosuslugi</w:t>
      </w:r>
      <w:r>
        <w:rPr>
          <w:sz w:val="28"/>
          <w:szCs w:val="28"/>
        </w:rPr>
        <w:t>.</w:t>
      </w:r>
      <w:r>
        <w:rPr>
          <w:sz w:val="28"/>
          <w:szCs w:val="28"/>
          <w:lang w:val="en-US"/>
        </w:rPr>
        <w:t>ru</w:t>
      </w:r>
      <w:r>
        <w:rPr>
          <w:sz w:val="28"/>
          <w:szCs w:val="28"/>
        </w:rPr>
        <w:t>,  заявители могут получить полную информацию по вопросам пре</w:t>
      </w:r>
      <w:r>
        <w:rPr>
          <w:sz w:val="28"/>
          <w:szCs w:val="28"/>
        </w:rPr>
        <w:softHyphen/>
        <w:t>доставления муниципальной услуги, сведения о ходе предоставления указанной услуги.</w:t>
      </w:r>
    </w:p>
    <w:p w:rsidR="00940D93" w:rsidRDefault="00940D93" w:rsidP="003D41CE">
      <w:pPr>
        <w:ind w:firstLine="851"/>
        <w:jc w:val="both"/>
        <w:rPr>
          <w:sz w:val="28"/>
        </w:rPr>
      </w:pPr>
      <w:r>
        <w:rPr>
          <w:sz w:val="28"/>
          <w:szCs w:val="28"/>
        </w:rPr>
        <w:t xml:space="preserve">1.4.3. </w:t>
      </w:r>
      <w:r>
        <w:rPr>
          <w:sz w:val="28"/>
        </w:rPr>
        <w:t>Индивидуальное консультирование по почте.</w:t>
      </w:r>
    </w:p>
    <w:p w:rsidR="00940D93" w:rsidRDefault="00940D93" w:rsidP="003D41CE">
      <w:pPr>
        <w:ind w:firstLine="851"/>
        <w:jc w:val="both"/>
        <w:rPr>
          <w:sz w:val="28"/>
        </w:rPr>
      </w:pPr>
      <w:r>
        <w:rPr>
          <w:sz w:val="28"/>
        </w:rPr>
        <w:t>При консультировании по письменным обращениям ответ на обращение заинтересованного лица направляется почтой в адрес заинтересованного лица в срок, не превышающий 10 рабочих дней с момента поступления письменного обращения.</w:t>
      </w:r>
    </w:p>
    <w:p w:rsidR="00940D93" w:rsidRDefault="00940D93" w:rsidP="003D41CE">
      <w:pPr>
        <w:autoSpaceDE w:val="0"/>
        <w:ind w:firstLine="851"/>
        <w:jc w:val="both"/>
        <w:rPr>
          <w:sz w:val="28"/>
        </w:rPr>
      </w:pPr>
      <w:r>
        <w:rPr>
          <w:sz w:val="28"/>
        </w:rPr>
        <w:t>Датой получения обращения является дата регистрации поступающего обращения.</w:t>
      </w:r>
    </w:p>
    <w:p w:rsidR="00940D93" w:rsidRDefault="00940D93" w:rsidP="003D41CE">
      <w:pPr>
        <w:ind w:firstLine="851"/>
        <w:jc w:val="both"/>
        <w:rPr>
          <w:sz w:val="28"/>
        </w:rPr>
      </w:pPr>
      <w:r>
        <w:rPr>
          <w:sz w:val="28"/>
        </w:rPr>
        <w:t>1.4.4. Индивидуальное консультирование по телефону.</w:t>
      </w:r>
    </w:p>
    <w:p w:rsidR="00940D93" w:rsidRDefault="00940D93" w:rsidP="003D41CE">
      <w:pPr>
        <w:ind w:firstLine="851"/>
        <w:jc w:val="both"/>
        <w:rPr>
          <w:sz w:val="28"/>
        </w:rPr>
      </w:pPr>
      <w:r>
        <w:rPr>
          <w:sz w:val="28"/>
        </w:rPr>
        <w:t>Ответ на телефонный звонок должен начинаться с информации о наименовании органа, в который позвонил гражданин, фамилии, имени, отчестве и должности должностного лица, осуществляющего индивидуальное консультирование по телефону.</w:t>
      </w:r>
    </w:p>
    <w:p w:rsidR="00940D93" w:rsidRDefault="00940D93" w:rsidP="003D41CE">
      <w:pPr>
        <w:ind w:firstLine="851"/>
        <w:jc w:val="both"/>
        <w:rPr>
          <w:sz w:val="28"/>
        </w:rPr>
      </w:pPr>
      <w:r>
        <w:rPr>
          <w:sz w:val="28"/>
        </w:rPr>
        <w:t>Время разговора не должно превышать 10 минут.</w:t>
      </w:r>
    </w:p>
    <w:p w:rsidR="00940D93" w:rsidRDefault="00940D93" w:rsidP="003D41CE">
      <w:pPr>
        <w:autoSpaceDE w:val="0"/>
        <w:ind w:firstLine="851"/>
        <w:jc w:val="both"/>
        <w:rPr>
          <w:sz w:val="28"/>
        </w:rPr>
      </w:pPr>
      <w:r>
        <w:rPr>
          <w:sz w:val="28"/>
        </w:rPr>
        <w:t>В том случае, если должностное лицо, осуществляющее индивидуальное консультирование по телефону, не может ответить на вопрос по содержанию, связанному с предоставлением муниципальной услуги, оно обязано проинформировать заинтересованное лицо об организациях либо структурных подразделениях, которые располагают необходимыми сведениями.</w:t>
      </w:r>
    </w:p>
    <w:p w:rsidR="00940D93" w:rsidRDefault="00940D93" w:rsidP="003D41CE">
      <w:pPr>
        <w:autoSpaceDE w:val="0"/>
        <w:ind w:firstLine="851"/>
        <w:jc w:val="both"/>
        <w:rPr>
          <w:sz w:val="28"/>
        </w:rPr>
      </w:pPr>
      <w:r>
        <w:rPr>
          <w:sz w:val="28"/>
        </w:rPr>
        <w:t>1.4.5. Индивидуальное консультирование по электронной почте.</w:t>
      </w:r>
    </w:p>
    <w:p w:rsidR="00940D93" w:rsidRDefault="00940D93" w:rsidP="003D41CE">
      <w:pPr>
        <w:autoSpaceDE w:val="0"/>
        <w:ind w:firstLine="851"/>
        <w:jc w:val="both"/>
        <w:rPr>
          <w:sz w:val="28"/>
        </w:rPr>
      </w:pPr>
      <w:r>
        <w:rPr>
          <w:sz w:val="28"/>
        </w:rPr>
        <w:t>При консультировании в форме ответов по электронной почте ответ на обращение направляется по электронной почте на электронный адрес заинтересованного лица в срок, не превышающий 10 рабочих дней с момента поступления обращения.</w:t>
      </w:r>
    </w:p>
    <w:p w:rsidR="00940D93" w:rsidRDefault="00940D93" w:rsidP="003D41CE">
      <w:pPr>
        <w:autoSpaceDE w:val="0"/>
        <w:ind w:firstLine="851"/>
        <w:jc w:val="both"/>
        <w:rPr>
          <w:sz w:val="28"/>
        </w:rPr>
      </w:pPr>
      <w:r>
        <w:rPr>
          <w:sz w:val="28"/>
        </w:rPr>
        <w:t>Датой поступления обращения является дата регистрации поступающего сообщения.</w:t>
      </w:r>
    </w:p>
    <w:p w:rsidR="00940D93" w:rsidRDefault="00940D93" w:rsidP="003D41CE">
      <w:pPr>
        <w:autoSpaceDE w:val="0"/>
        <w:ind w:firstLine="851"/>
        <w:jc w:val="both"/>
        <w:rPr>
          <w:sz w:val="28"/>
        </w:rPr>
      </w:pPr>
      <w:r>
        <w:rPr>
          <w:sz w:val="28"/>
        </w:rPr>
        <w:t>1.4.6. Должностные лица, предоставляющие муниципальную услугу, при ответе на обращения граждан и организаций обязаны:</w:t>
      </w:r>
    </w:p>
    <w:p w:rsidR="00940D93" w:rsidRDefault="00940D93" w:rsidP="003D41CE">
      <w:pPr>
        <w:autoSpaceDE w:val="0"/>
        <w:ind w:firstLine="851"/>
        <w:jc w:val="both"/>
        <w:rPr>
          <w:sz w:val="28"/>
        </w:rPr>
      </w:pPr>
      <w:r>
        <w:rPr>
          <w:sz w:val="28"/>
        </w:rPr>
        <w:t>- при устном обращении заинтересованного лица (по телефону или лично) должностные лица, осуществляющие консультирование, дают ответ самостоятельно. Если должностное лицо, к которому обратилось заинтересованное лицо, не может ответить на вопрос самостоятельно, то оно может предложить заинтересованному лицу обратиться письменно либо назначить другое удобное для него время консультации, либо переадресовать (перевести) на другое должностное лицо или сообщить телефонный номер, по которому можно получить необходимую информацию;</w:t>
      </w:r>
    </w:p>
    <w:p w:rsidR="00940D93" w:rsidRDefault="00940D93" w:rsidP="003D41CE">
      <w:pPr>
        <w:autoSpaceDE w:val="0"/>
        <w:ind w:firstLine="851"/>
        <w:jc w:val="both"/>
        <w:rPr>
          <w:sz w:val="28"/>
        </w:rPr>
      </w:pPr>
      <w:r>
        <w:rPr>
          <w:sz w:val="28"/>
        </w:rPr>
        <w:t>- должностные лица, осуществляющие консультирование (по телефону или лично), должны корректно и внимательно относиться к заинтересованным лицам, не унижая их чести и достоинства. При ответе на телефонные звонки должностное лицо, осуществляющее консультирование, должно назвать фамилию, имя, отчество, занимаемую должность.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должностное лицо, осуществляющее консультирование, должно кратко подвести итоги и перечислить меры, которые надо принять (кто именно, когда и что должен сделать);</w:t>
      </w:r>
    </w:p>
    <w:p w:rsidR="00940D93" w:rsidRDefault="00940D93" w:rsidP="003D41CE">
      <w:pPr>
        <w:autoSpaceDE w:val="0"/>
        <w:ind w:firstLine="851"/>
        <w:jc w:val="both"/>
        <w:rPr>
          <w:sz w:val="28"/>
        </w:rPr>
      </w:pPr>
      <w:r>
        <w:rPr>
          <w:sz w:val="28"/>
        </w:rPr>
        <w:t>- ответы на письменные обращения даются в простой, четкой и понятной форме в письменном виде и должны содержать:</w:t>
      </w:r>
    </w:p>
    <w:p w:rsidR="00940D93" w:rsidRDefault="00940D93" w:rsidP="003D41CE">
      <w:pPr>
        <w:autoSpaceDE w:val="0"/>
        <w:ind w:firstLine="851"/>
        <w:jc w:val="both"/>
        <w:rPr>
          <w:sz w:val="28"/>
        </w:rPr>
      </w:pPr>
      <w:r>
        <w:rPr>
          <w:sz w:val="28"/>
        </w:rPr>
        <w:t>- ответы на поставленные вопросы;</w:t>
      </w:r>
    </w:p>
    <w:p w:rsidR="00940D93" w:rsidRDefault="00940D93" w:rsidP="003D41CE">
      <w:pPr>
        <w:autoSpaceDE w:val="0"/>
        <w:ind w:firstLine="851"/>
        <w:jc w:val="both"/>
        <w:rPr>
          <w:sz w:val="28"/>
        </w:rPr>
      </w:pPr>
      <w:r>
        <w:rPr>
          <w:sz w:val="28"/>
        </w:rPr>
        <w:t>- должность, фамилию и инициалы лица, подписавшего ответ;</w:t>
      </w:r>
    </w:p>
    <w:p w:rsidR="00940D93" w:rsidRDefault="00940D93" w:rsidP="003D41CE">
      <w:pPr>
        <w:autoSpaceDE w:val="0"/>
        <w:ind w:firstLine="851"/>
        <w:jc w:val="both"/>
        <w:rPr>
          <w:sz w:val="28"/>
        </w:rPr>
      </w:pPr>
      <w:r>
        <w:rPr>
          <w:sz w:val="28"/>
        </w:rPr>
        <w:t>- фамилию и инициалы исполнителя;</w:t>
      </w:r>
    </w:p>
    <w:p w:rsidR="00940D93" w:rsidRDefault="00940D93" w:rsidP="003D41CE">
      <w:pPr>
        <w:autoSpaceDE w:val="0"/>
        <w:ind w:firstLine="851"/>
        <w:jc w:val="both"/>
        <w:rPr>
          <w:sz w:val="28"/>
        </w:rPr>
      </w:pPr>
      <w:r>
        <w:rPr>
          <w:sz w:val="28"/>
        </w:rPr>
        <w:t>- номер телефона исполнителя;</w:t>
      </w:r>
    </w:p>
    <w:p w:rsidR="00940D93" w:rsidRDefault="00940D93" w:rsidP="003D41CE">
      <w:pPr>
        <w:autoSpaceDE w:val="0"/>
        <w:ind w:firstLine="851"/>
        <w:jc w:val="both"/>
        <w:rPr>
          <w:sz w:val="28"/>
        </w:rPr>
      </w:pPr>
      <w:r>
        <w:rPr>
          <w:sz w:val="28"/>
        </w:rPr>
        <w:t>- должностное лицо не вправе осуществлять консультирование заинтересованных лиц,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заинтересованных лиц.</w:t>
      </w:r>
    </w:p>
    <w:p w:rsidR="00940D93" w:rsidRDefault="00940D93" w:rsidP="003D41CE">
      <w:pPr>
        <w:autoSpaceDE w:val="0"/>
        <w:ind w:firstLine="851"/>
        <w:jc w:val="both"/>
        <w:rPr>
          <w:sz w:val="28"/>
        </w:rPr>
      </w:pPr>
      <w:r>
        <w:rPr>
          <w:sz w:val="28"/>
        </w:rPr>
        <w:t>1.4.7. Публичное устное консультирование.</w:t>
      </w:r>
    </w:p>
    <w:p w:rsidR="00940D93" w:rsidRDefault="00940D93" w:rsidP="003D41CE">
      <w:pPr>
        <w:autoSpaceDE w:val="0"/>
        <w:ind w:firstLine="851"/>
        <w:jc w:val="both"/>
        <w:rPr>
          <w:sz w:val="28"/>
        </w:rPr>
      </w:pPr>
      <w:r>
        <w:rPr>
          <w:sz w:val="28"/>
        </w:rPr>
        <w:t>Публичное устное консультирование осуществляется с привлечением средств массовой информации (далее - СМИ) - радио, телевидения.</w:t>
      </w:r>
    </w:p>
    <w:p w:rsidR="00940D93" w:rsidRDefault="00940D93" w:rsidP="003D41CE">
      <w:pPr>
        <w:autoSpaceDE w:val="0"/>
        <w:ind w:firstLine="851"/>
        <w:jc w:val="both"/>
        <w:rPr>
          <w:sz w:val="28"/>
        </w:rPr>
      </w:pPr>
      <w:r>
        <w:rPr>
          <w:sz w:val="28"/>
        </w:rPr>
        <w:t>1.4.8. Публичное письменное консультирование.</w:t>
      </w:r>
    </w:p>
    <w:p w:rsidR="00940D93" w:rsidRDefault="00940D93" w:rsidP="003D41CE">
      <w:pPr>
        <w:autoSpaceDE w:val="0"/>
        <w:ind w:firstLine="851"/>
        <w:jc w:val="both"/>
        <w:rPr>
          <w:sz w:val="28"/>
        </w:rPr>
      </w:pPr>
      <w:r>
        <w:rPr>
          <w:sz w:val="28"/>
        </w:rPr>
        <w:t xml:space="preserve">Публичное письменное консультирование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СМИ, включая публикацию на Интернет-сайте. </w:t>
      </w:r>
    </w:p>
    <w:p w:rsidR="00940D93" w:rsidRDefault="00940D93" w:rsidP="003D41CE">
      <w:pPr>
        <w:autoSpaceDE w:val="0"/>
        <w:ind w:firstLine="851"/>
        <w:jc w:val="both"/>
        <w:rPr>
          <w:sz w:val="28"/>
          <w:szCs w:val="28"/>
        </w:rPr>
      </w:pPr>
      <w:r>
        <w:rPr>
          <w:sz w:val="28"/>
          <w:szCs w:val="28"/>
        </w:rPr>
        <w:t>1.5. Порядок, форма и место размещения указанной в п. 1.3 информации на стендах в местах предоставления муниципальной услуги.</w:t>
      </w:r>
    </w:p>
    <w:p w:rsidR="00940D93" w:rsidRDefault="00940D93" w:rsidP="003D41CE">
      <w:pPr>
        <w:pStyle w:val="1"/>
        <w:tabs>
          <w:tab w:val="clear" w:pos="360"/>
        </w:tabs>
        <w:spacing w:before="0" w:after="0"/>
        <w:ind w:firstLine="851"/>
        <w:rPr>
          <w:sz w:val="28"/>
          <w:szCs w:val="28"/>
        </w:rPr>
      </w:pPr>
      <w:r>
        <w:rPr>
          <w:sz w:val="28"/>
          <w:szCs w:val="28"/>
        </w:rPr>
        <w:t>На информационных стендах в помещении, предназначенном для приема документов для предоставления муниципальной услуги, и Интернет-сайте, размещается следующая информация:</w:t>
      </w:r>
    </w:p>
    <w:p w:rsidR="00940D93" w:rsidRDefault="00940D93" w:rsidP="003D41CE">
      <w:pPr>
        <w:autoSpaceDE w:val="0"/>
        <w:ind w:firstLine="851"/>
        <w:jc w:val="both"/>
        <w:rPr>
          <w:sz w:val="28"/>
        </w:rPr>
      </w:pPr>
      <w:r>
        <w:rPr>
          <w:sz w:val="28"/>
        </w:rPr>
        <w:t>- исчерпывающая информация о порядке предоставления муниципальной услуги;</w:t>
      </w:r>
    </w:p>
    <w:p w:rsidR="00940D93" w:rsidRDefault="00940D93" w:rsidP="003D41CE">
      <w:pPr>
        <w:autoSpaceDE w:val="0"/>
        <w:ind w:firstLine="851"/>
        <w:jc w:val="both"/>
        <w:rPr>
          <w:sz w:val="28"/>
        </w:rPr>
      </w:pPr>
      <w:r>
        <w:rPr>
          <w:sz w:val="28"/>
        </w:rPr>
        <w:t>- текст настоящего Административного регламента с приложениями (полная версия на Интернет-сайте и извлечения на информационных стендах);</w:t>
      </w:r>
    </w:p>
    <w:p w:rsidR="00940D93" w:rsidRDefault="00940D93" w:rsidP="003D41CE">
      <w:pPr>
        <w:autoSpaceDE w:val="0"/>
        <w:ind w:firstLine="851"/>
        <w:jc w:val="both"/>
        <w:rPr>
          <w:sz w:val="28"/>
        </w:rPr>
      </w:pPr>
      <w:r>
        <w:rPr>
          <w:sz w:val="28"/>
        </w:rPr>
        <w:t>- месторасположение, график (режим) работы, номера телефонов, адрес Интернет-сайта и электронной почты органов, в которых заинтересованные лица могут получить документы, необходимые для предоставления муниципальной услуги (при наличии);</w:t>
      </w:r>
    </w:p>
    <w:p w:rsidR="00940D93" w:rsidRDefault="00940D93" w:rsidP="003D41CE">
      <w:pPr>
        <w:autoSpaceDE w:val="0"/>
        <w:ind w:firstLine="851"/>
        <w:jc w:val="both"/>
        <w:rPr>
          <w:sz w:val="28"/>
        </w:rPr>
      </w:pPr>
      <w:r>
        <w:rPr>
          <w:sz w:val="28"/>
        </w:rPr>
        <w:t>- схема размещения должностных лиц и режим приёма ими граждан, номера кабинетов, в которых предоставляется муниципальная услуга, фамилии, имена, отчества и должности соответствующих должностных лиц;</w:t>
      </w:r>
    </w:p>
    <w:p w:rsidR="00940D93" w:rsidRDefault="00940D93" w:rsidP="003D41CE">
      <w:pPr>
        <w:autoSpaceDE w:val="0"/>
        <w:ind w:firstLine="851"/>
        <w:jc w:val="both"/>
        <w:rPr>
          <w:sz w:val="28"/>
        </w:rPr>
      </w:pPr>
      <w:r>
        <w:rPr>
          <w:sz w:val="28"/>
        </w:rPr>
        <w:t>- выдержки из нормативных правовых актов по наиболее часто задаваемым вопросам;</w:t>
      </w:r>
    </w:p>
    <w:p w:rsidR="00940D93" w:rsidRDefault="00940D93" w:rsidP="003D41CE">
      <w:pPr>
        <w:autoSpaceDE w:val="0"/>
        <w:ind w:firstLine="851"/>
        <w:jc w:val="both"/>
        <w:rPr>
          <w:sz w:val="28"/>
        </w:rPr>
      </w:pPr>
      <w:r>
        <w:rPr>
          <w:sz w:val="28"/>
        </w:rPr>
        <w:t>- требования к письменному запросу о предоставлении консультации, образец запроса о предоставлении консультации;</w:t>
      </w:r>
    </w:p>
    <w:p w:rsidR="00940D93" w:rsidRDefault="00940D93" w:rsidP="003D41CE">
      <w:pPr>
        <w:autoSpaceDE w:val="0"/>
        <w:ind w:firstLine="851"/>
        <w:jc w:val="both"/>
        <w:rPr>
          <w:sz w:val="28"/>
        </w:rPr>
      </w:pPr>
      <w:r>
        <w:rPr>
          <w:sz w:val="28"/>
        </w:rPr>
        <w:t>- перечень документов, представляемых получателями муниципальной услуги, и требования, предъявляемые к этим документам;</w:t>
      </w:r>
    </w:p>
    <w:p w:rsidR="00940D93" w:rsidRDefault="00940D93" w:rsidP="003D41CE">
      <w:pPr>
        <w:autoSpaceDE w:val="0"/>
        <w:ind w:firstLine="851"/>
        <w:jc w:val="both"/>
        <w:rPr>
          <w:sz w:val="28"/>
        </w:rPr>
      </w:pPr>
      <w:r>
        <w:rPr>
          <w:sz w:val="28"/>
        </w:rPr>
        <w:t>- формы документов для заполнения, образцы заполнения документов;</w:t>
      </w:r>
    </w:p>
    <w:p w:rsidR="00940D93" w:rsidRDefault="00940D93" w:rsidP="003D41CE">
      <w:pPr>
        <w:autoSpaceDE w:val="0"/>
        <w:ind w:firstLine="851"/>
        <w:jc w:val="both"/>
        <w:rPr>
          <w:sz w:val="28"/>
        </w:rPr>
      </w:pPr>
      <w:r>
        <w:rPr>
          <w:sz w:val="28"/>
        </w:rPr>
        <w:t>- перечень оснований для отказа в предоставлении муниципальной услуги;</w:t>
      </w:r>
    </w:p>
    <w:p w:rsidR="00940D93" w:rsidRDefault="00940D93" w:rsidP="003D41CE">
      <w:pPr>
        <w:autoSpaceDE w:val="0"/>
        <w:ind w:firstLine="851"/>
        <w:jc w:val="both"/>
        <w:rPr>
          <w:sz w:val="28"/>
        </w:rPr>
      </w:pPr>
      <w:r>
        <w:rPr>
          <w:sz w:val="28"/>
        </w:rPr>
        <w:t>- порядок обжалования решения, действий или бездействия должностных лиц, исполняющих муниципальную услугу.</w:t>
      </w:r>
    </w:p>
    <w:p w:rsidR="00940D93" w:rsidRDefault="00940D93" w:rsidP="003D41CE">
      <w:pPr>
        <w:autoSpaceDE w:val="0"/>
        <w:ind w:firstLine="851"/>
        <w:jc w:val="both"/>
        <w:rPr>
          <w:sz w:val="28"/>
        </w:rPr>
      </w:pPr>
      <w:r>
        <w:rPr>
          <w:sz w:val="28"/>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940D93" w:rsidRPr="00142E70" w:rsidRDefault="00940D93" w:rsidP="003D41CE">
      <w:pPr>
        <w:ind w:firstLine="720"/>
        <w:jc w:val="both"/>
        <w:rPr>
          <w:sz w:val="28"/>
          <w:szCs w:val="28"/>
        </w:rPr>
      </w:pPr>
      <w:r>
        <w:rPr>
          <w:sz w:val="28"/>
          <w:szCs w:val="28"/>
        </w:rPr>
        <w:t xml:space="preserve">Полная версия регламента предоставляемой услуги, в том числе названных подпунктов, размещается (после официального опубликования) на официальном сайте муниципального образования Каневской район в информационно-телекоммуникационной сети «Интернет» </w:t>
      </w:r>
      <w:hyperlink r:id="rId11" w:history="1">
        <w:r w:rsidRPr="00BA503A">
          <w:rPr>
            <w:rStyle w:val="Hyperlink"/>
            <w:sz w:val="28"/>
            <w:szCs w:val="28"/>
          </w:rPr>
          <w:t>www.kanevskadm.ru</w:t>
        </w:r>
      </w:hyperlink>
      <w:r>
        <w:rPr>
          <w:sz w:val="28"/>
          <w:szCs w:val="28"/>
        </w:rPr>
        <w:t xml:space="preserve"> – </w:t>
      </w:r>
      <w:r w:rsidRPr="00142E70">
        <w:rPr>
          <w:sz w:val="28"/>
          <w:szCs w:val="28"/>
        </w:rPr>
        <w:t>в разделе «Сельские поселения», подразделе «К</w:t>
      </w:r>
      <w:r>
        <w:rPr>
          <w:sz w:val="28"/>
          <w:szCs w:val="28"/>
        </w:rPr>
        <w:t>убанскостепное</w:t>
      </w:r>
      <w:r w:rsidRPr="00142E70">
        <w:rPr>
          <w:sz w:val="28"/>
          <w:szCs w:val="28"/>
        </w:rPr>
        <w:t>» в папке «Административная реформа»</w:t>
      </w:r>
      <w:r>
        <w:rPr>
          <w:sz w:val="28"/>
          <w:szCs w:val="28"/>
        </w:rPr>
        <w:t>.</w:t>
      </w:r>
    </w:p>
    <w:p w:rsidR="00940D93" w:rsidRDefault="00940D93" w:rsidP="003D41CE">
      <w:pPr>
        <w:autoSpaceDE w:val="0"/>
        <w:ind w:firstLine="851"/>
        <w:jc w:val="both"/>
        <w:rPr>
          <w:color w:val="000000"/>
          <w:sz w:val="28"/>
          <w:szCs w:val="28"/>
        </w:rPr>
      </w:pPr>
    </w:p>
    <w:p w:rsidR="00940D93" w:rsidRPr="009736E7" w:rsidRDefault="00940D93" w:rsidP="003D41CE">
      <w:pPr>
        <w:pStyle w:val="Heading1"/>
        <w:tabs>
          <w:tab w:val="clear" w:pos="432"/>
        </w:tabs>
        <w:snapToGrid w:val="0"/>
        <w:ind w:left="0" w:firstLine="850"/>
        <w:rPr>
          <w:bCs/>
          <w:color w:val="000000"/>
          <w:szCs w:val="28"/>
        </w:rPr>
      </w:pPr>
      <w:r w:rsidRPr="009736E7">
        <w:rPr>
          <w:bCs/>
          <w:color w:val="000000"/>
          <w:szCs w:val="28"/>
        </w:rPr>
        <w:t>2. Стандарт предоставления муниципальной услуги</w:t>
      </w:r>
    </w:p>
    <w:p w:rsidR="00940D93" w:rsidRDefault="00940D93" w:rsidP="003D41CE">
      <w:pPr>
        <w:ind w:firstLine="850"/>
        <w:jc w:val="both"/>
      </w:pPr>
    </w:p>
    <w:p w:rsidR="00940D93" w:rsidRDefault="00940D93" w:rsidP="003D41CE">
      <w:pPr>
        <w:shd w:val="clear" w:color="auto" w:fill="FFFFFF"/>
        <w:spacing w:line="322" w:lineRule="exact"/>
        <w:ind w:right="19"/>
        <w:jc w:val="both"/>
        <w:rPr>
          <w:color w:val="000000"/>
          <w:sz w:val="28"/>
          <w:szCs w:val="28"/>
        </w:rPr>
      </w:pPr>
      <w:r>
        <w:rPr>
          <w:color w:val="000000"/>
          <w:sz w:val="28"/>
          <w:szCs w:val="28"/>
        </w:rPr>
        <w:tab/>
        <w:t>2.1. Наименование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940D93" w:rsidRDefault="00940D93" w:rsidP="003D41CE">
      <w:pPr>
        <w:shd w:val="clear" w:color="auto" w:fill="FFFFFF"/>
        <w:spacing w:line="322" w:lineRule="exact"/>
        <w:ind w:right="19"/>
        <w:jc w:val="both"/>
        <w:rPr>
          <w:sz w:val="28"/>
          <w:szCs w:val="28"/>
        </w:rPr>
      </w:pPr>
      <w:r>
        <w:rPr>
          <w:color w:val="000000"/>
          <w:sz w:val="28"/>
          <w:szCs w:val="28"/>
        </w:rPr>
        <w:tab/>
      </w:r>
      <w:r>
        <w:rPr>
          <w:sz w:val="28"/>
          <w:szCs w:val="28"/>
        </w:rPr>
        <w:t>2.2. Муниципальная услуга предоставляется администрацией Кубанскостепного сельского поселения Каневского района.</w:t>
      </w:r>
    </w:p>
    <w:p w:rsidR="00940D93" w:rsidRDefault="00940D93" w:rsidP="003D41CE">
      <w:pPr>
        <w:ind w:firstLine="851"/>
        <w:jc w:val="both"/>
        <w:rPr>
          <w:sz w:val="28"/>
          <w:szCs w:val="28"/>
        </w:rPr>
      </w:pPr>
      <w:r>
        <w:rPr>
          <w:sz w:val="28"/>
          <w:szCs w:val="28"/>
        </w:rPr>
        <w:t>Запрещается требовать от заявителя осуществление действий, в том числе согласований, необходимых для получения муниципальной услуги и связанных с обращением в иные муниципальные органы, организации, за исключением получения услуг, включённых в перечень услуг, которые являются необходимыми и обязательными для предоставления муниципальных услуг.</w:t>
      </w:r>
    </w:p>
    <w:p w:rsidR="00940D93" w:rsidRDefault="00940D93" w:rsidP="003D41CE">
      <w:pPr>
        <w:ind w:firstLine="851"/>
        <w:jc w:val="both"/>
        <w:rPr>
          <w:sz w:val="28"/>
          <w:szCs w:val="28"/>
        </w:rPr>
      </w:pPr>
      <w:r>
        <w:rPr>
          <w:sz w:val="28"/>
          <w:szCs w:val="28"/>
        </w:rPr>
        <w:t>2.3. Результатом предоставления муниципальной услуги является:</w:t>
      </w:r>
    </w:p>
    <w:p w:rsidR="00940D93" w:rsidRDefault="00940D93" w:rsidP="003D41CE">
      <w:pPr>
        <w:ind w:firstLine="851"/>
        <w:jc w:val="both"/>
        <w:rPr>
          <w:sz w:val="28"/>
          <w:szCs w:val="28"/>
        </w:rPr>
      </w:pPr>
      <w:r>
        <w:rPr>
          <w:sz w:val="28"/>
          <w:szCs w:val="28"/>
        </w:rPr>
        <w:t>- получение заявителем информации об объектах недвижимого имущества, находящихся в муниципальной собственности и предназначенных для сдачи в аренду;</w:t>
      </w:r>
    </w:p>
    <w:p w:rsidR="00940D93" w:rsidRDefault="00940D93" w:rsidP="003D41CE">
      <w:pPr>
        <w:ind w:firstLine="851"/>
        <w:jc w:val="both"/>
        <w:rPr>
          <w:sz w:val="28"/>
          <w:szCs w:val="28"/>
        </w:rPr>
      </w:pPr>
      <w:r>
        <w:rPr>
          <w:sz w:val="28"/>
          <w:szCs w:val="28"/>
        </w:rPr>
        <w:t>- получение заявителем письменного уведомления об отказе в предоставлении муниципальной услуги.</w:t>
      </w:r>
    </w:p>
    <w:p w:rsidR="00940D93" w:rsidRDefault="00940D93" w:rsidP="003D41CE">
      <w:pPr>
        <w:ind w:firstLine="851"/>
        <w:jc w:val="both"/>
        <w:rPr>
          <w:sz w:val="28"/>
        </w:rPr>
      </w:pPr>
      <w:r>
        <w:rPr>
          <w:sz w:val="28"/>
          <w:szCs w:val="28"/>
        </w:rPr>
        <w:t xml:space="preserve">2.4. </w:t>
      </w:r>
      <w:r>
        <w:rPr>
          <w:sz w:val="28"/>
        </w:rPr>
        <w:t xml:space="preserve">Максимальный срок исполнения муниципальной услуги – </w:t>
      </w:r>
      <w:r>
        <w:rPr>
          <w:color w:val="000000"/>
          <w:sz w:val="28"/>
        </w:rPr>
        <w:t>10 дней</w:t>
      </w:r>
      <w:r>
        <w:rPr>
          <w:sz w:val="28"/>
        </w:rPr>
        <w:t>.</w:t>
      </w:r>
    </w:p>
    <w:p w:rsidR="00940D93" w:rsidRDefault="00940D93" w:rsidP="003D41CE">
      <w:pPr>
        <w:ind w:firstLine="851"/>
        <w:jc w:val="both"/>
        <w:rPr>
          <w:sz w:val="28"/>
          <w:szCs w:val="28"/>
        </w:rPr>
      </w:pPr>
      <w:r>
        <w:rPr>
          <w:sz w:val="28"/>
        </w:rPr>
        <w:t xml:space="preserve">2.5. </w:t>
      </w:r>
      <w:r>
        <w:rPr>
          <w:sz w:val="28"/>
          <w:szCs w:val="28"/>
        </w:rPr>
        <w:t>Предоставление муниципальной услуги осуществляется в соответствии с:</w:t>
      </w:r>
    </w:p>
    <w:p w:rsidR="00940D93" w:rsidRDefault="00940D93" w:rsidP="003D41CE">
      <w:pPr>
        <w:ind w:firstLine="851"/>
        <w:jc w:val="both"/>
        <w:rPr>
          <w:sz w:val="28"/>
          <w:szCs w:val="28"/>
        </w:rPr>
      </w:pPr>
      <w:r>
        <w:rPr>
          <w:sz w:val="28"/>
          <w:szCs w:val="28"/>
        </w:rPr>
        <w:t xml:space="preserve">1) статьёй 132 Конституции Российской Федерации; </w:t>
      </w:r>
    </w:p>
    <w:p w:rsidR="00940D93" w:rsidRDefault="00940D93" w:rsidP="003D41CE">
      <w:pPr>
        <w:ind w:firstLine="851"/>
        <w:jc w:val="both"/>
        <w:rPr>
          <w:sz w:val="28"/>
          <w:szCs w:val="28"/>
        </w:rPr>
      </w:pPr>
      <w:r>
        <w:rPr>
          <w:sz w:val="28"/>
          <w:szCs w:val="28"/>
        </w:rPr>
        <w:t>2) пунктом 1 статьи 51 Федерального закона от 6 октября 2003 года        № 131-ФЗ "Об общих принципах организации местного самоуправления в Российской Федерации",</w:t>
      </w:r>
    </w:p>
    <w:p w:rsidR="00940D93" w:rsidRDefault="00940D93" w:rsidP="003D41CE">
      <w:pPr>
        <w:ind w:firstLine="851"/>
        <w:jc w:val="both"/>
        <w:rPr>
          <w:rStyle w:val="10"/>
          <w:sz w:val="28"/>
          <w:szCs w:val="28"/>
        </w:rPr>
      </w:pPr>
      <w:r>
        <w:rPr>
          <w:sz w:val="28"/>
          <w:szCs w:val="28"/>
        </w:rPr>
        <w:t xml:space="preserve">3) </w:t>
      </w:r>
      <w:r>
        <w:rPr>
          <w:rStyle w:val="10"/>
          <w:sz w:val="28"/>
          <w:szCs w:val="28"/>
        </w:rPr>
        <w:t>Федеральным законом от 2 мая 2006 года № 59-ФЗ «О порядке рассмотрения обращений граждан Российской Федерации».</w:t>
      </w:r>
    </w:p>
    <w:p w:rsidR="00940D93" w:rsidRDefault="00940D93" w:rsidP="003D41CE">
      <w:pPr>
        <w:ind w:firstLine="851"/>
        <w:jc w:val="both"/>
        <w:rPr>
          <w:sz w:val="28"/>
          <w:szCs w:val="28"/>
        </w:rPr>
      </w:pPr>
      <w:r>
        <w:rPr>
          <w:sz w:val="28"/>
        </w:rPr>
        <w:t xml:space="preserve">2.6. </w:t>
      </w:r>
      <w:r>
        <w:rPr>
          <w:sz w:val="28"/>
          <w:szCs w:val="28"/>
        </w:rPr>
        <w:t>Документы, предъявляемые для предоставления муниципальной услуги:</w:t>
      </w:r>
    </w:p>
    <w:p w:rsidR="00940D93" w:rsidRDefault="00940D93" w:rsidP="003D41CE">
      <w:pPr>
        <w:ind w:firstLine="851"/>
        <w:jc w:val="both"/>
        <w:rPr>
          <w:sz w:val="28"/>
          <w:szCs w:val="28"/>
        </w:rPr>
      </w:pPr>
    </w:p>
    <w:p w:rsidR="00940D93" w:rsidRDefault="00940D93" w:rsidP="003D41CE">
      <w:pPr>
        <w:ind w:firstLine="851"/>
        <w:jc w:val="both"/>
        <w:rPr>
          <w:sz w:val="28"/>
          <w:szCs w:val="28"/>
        </w:rPr>
      </w:pPr>
    </w:p>
    <w:tbl>
      <w:tblPr>
        <w:tblW w:w="0" w:type="auto"/>
        <w:tblInd w:w="-34" w:type="dxa"/>
        <w:tblLayout w:type="fixed"/>
        <w:tblLook w:val="0000"/>
      </w:tblPr>
      <w:tblGrid>
        <w:gridCol w:w="49"/>
        <w:gridCol w:w="911"/>
        <w:gridCol w:w="39"/>
        <w:gridCol w:w="4434"/>
        <w:gridCol w:w="39"/>
        <w:gridCol w:w="2131"/>
        <w:gridCol w:w="39"/>
        <w:gridCol w:w="2068"/>
        <w:gridCol w:w="45"/>
      </w:tblGrid>
      <w:tr w:rsidR="00940D93" w:rsidTr="00857883">
        <w:tc>
          <w:tcPr>
            <w:tcW w:w="999" w:type="dxa"/>
            <w:gridSpan w:val="3"/>
            <w:tcBorders>
              <w:top w:val="single" w:sz="4" w:space="0" w:color="000000"/>
              <w:left w:val="single" w:sz="4" w:space="0" w:color="000000"/>
              <w:bottom w:val="single" w:sz="4" w:space="0" w:color="000000"/>
            </w:tcBorders>
          </w:tcPr>
          <w:p w:rsidR="00940D93" w:rsidRDefault="00940D93" w:rsidP="00857883">
            <w:pPr>
              <w:autoSpaceDE w:val="0"/>
              <w:snapToGrid w:val="0"/>
              <w:jc w:val="center"/>
            </w:pPr>
            <w:r>
              <w:t>№ п/п</w:t>
            </w:r>
          </w:p>
        </w:tc>
        <w:tc>
          <w:tcPr>
            <w:tcW w:w="4473" w:type="dxa"/>
            <w:gridSpan w:val="2"/>
            <w:tcBorders>
              <w:top w:val="single" w:sz="4" w:space="0" w:color="000000"/>
              <w:left w:val="single" w:sz="4" w:space="0" w:color="000000"/>
              <w:bottom w:val="single" w:sz="4" w:space="0" w:color="000000"/>
            </w:tcBorders>
            <w:vAlign w:val="center"/>
          </w:tcPr>
          <w:p w:rsidR="00940D93" w:rsidRDefault="00940D93" w:rsidP="00857883">
            <w:pPr>
              <w:autoSpaceDE w:val="0"/>
              <w:snapToGrid w:val="0"/>
              <w:jc w:val="center"/>
            </w:pPr>
            <w:r>
              <w:t>Наименование документа</w:t>
            </w:r>
          </w:p>
        </w:tc>
        <w:tc>
          <w:tcPr>
            <w:tcW w:w="2170" w:type="dxa"/>
            <w:gridSpan w:val="2"/>
            <w:tcBorders>
              <w:top w:val="single" w:sz="4" w:space="0" w:color="000000"/>
              <w:left w:val="single" w:sz="4" w:space="0" w:color="000000"/>
              <w:bottom w:val="single" w:sz="4" w:space="0" w:color="000000"/>
            </w:tcBorders>
            <w:vAlign w:val="center"/>
          </w:tcPr>
          <w:p w:rsidR="00940D93" w:rsidRDefault="00940D93" w:rsidP="00857883">
            <w:pPr>
              <w:autoSpaceDE w:val="0"/>
              <w:snapToGrid w:val="0"/>
              <w:jc w:val="center"/>
            </w:pPr>
            <w:r>
              <w:t>Тип документа (Оригинал, копия)</w:t>
            </w:r>
          </w:p>
        </w:tc>
        <w:tc>
          <w:tcPr>
            <w:tcW w:w="2113" w:type="dxa"/>
            <w:gridSpan w:val="2"/>
            <w:tcBorders>
              <w:top w:val="single" w:sz="4" w:space="0" w:color="000000"/>
              <w:left w:val="single" w:sz="4" w:space="0" w:color="000000"/>
              <w:bottom w:val="single" w:sz="4" w:space="0" w:color="000000"/>
              <w:right w:val="single" w:sz="4" w:space="0" w:color="000000"/>
            </w:tcBorders>
            <w:vAlign w:val="center"/>
          </w:tcPr>
          <w:p w:rsidR="00940D93" w:rsidRDefault="00940D93" w:rsidP="00857883">
            <w:pPr>
              <w:autoSpaceDE w:val="0"/>
              <w:snapToGrid w:val="0"/>
              <w:jc w:val="center"/>
            </w:pPr>
            <w:r>
              <w:t>Примечание</w:t>
            </w:r>
          </w:p>
        </w:tc>
      </w:tr>
      <w:tr w:rsidR="00940D93" w:rsidTr="00857883">
        <w:trPr>
          <w:gridBefore w:val="1"/>
          <w:gridAfter w:val="1"/>
          <w:wBefore w:w="49" w:type="dxa"/>
          <w:wAfter w:w="45" w:type="dxa"/>
          <w:trHeight w:val="57"/>
          <w:tblHeader/>
        </w:trPr>
        <w:tc>
          <w:tcPr>
            <w:tcW w:w="911" w:type="dxa"/>
            <w:tcBorders>
              <w:top w:val="single" w:sz="4" w:space="0" w:color="000000"/>
              <w:left w:val="single" w:sz="4" w:space="0" w:color="000000"/>
              <w:bottom w:val="single" w:sz="4" w:space="0" w:color="000000"/>
            </w:tcBorders>
          </w:tcPr>
          <w:p w:rsidR="00940D93" w:rsidRDefault="00940D93" w:rsidP="00857883">
            <w:pPr>
              <w:autoSpaceDE w:val="0"/>
              <w:snapToGrid w:val="0"/>
              <w:jc w:val="center"/>
            </w:pPr>
            <w:r>
              <w:t>1</w:t>
            </w:r>
          </w:p>
        </w:tc>
        <w:tc>
          <w:tcPr>
            <w:tcW w:w="4473" w:type="dxa"/>
            <w:gridSpan w:val="2"/>
            <w:tcBorders>
              <w:top w:val="single" w:sz="4" w:space="0" w:color="000000"/>
              <w:left w:val="single" w:sz="4" w:space="0" w:color="000000"/>
              <w:bottom w:val="single" w:sz="4" w:space="0" w:color="000000"/>
            </w:tcBorders>
          </w:tcPr>
          <w:p w:rsidR="00940D93" w:rsidRDefault="00940D93" w:rsidP="00857883">
            <w:pPr>
              <w:autoSpaceDE w:val="0"/>
              <w:snapToGrid w:val="0"/>
              <w:jc w:val="center"/>
            </w:pPr>
            <w:r>
              <w:t>2</w:t>
            </w:r>
          </w:p>
        </w:tc>
        <w:tc>
          <w:tcPr>
            <w:tcW w:w="2170" w:type="dxa"/>
            <w:gridSpan w:val="2"/>
            <w:tcBorders>
              <w:top w:val="single" w:sz="4" w:space="0" w:color="000000"/>
              <w:left w:val="single" w:sz="4" w:space="0" w:color="000000"/>
              <w:bottom w:val="single" w:sz="4" w:space="0" w:color="000000"/>
            </w:tcBorders>
          </w:tcPr>
          <w:p w:rsidR="00940D93" w:rsidRDefault="00940D93" w:rsidP="00857883">
            <w:pPr>
              <w:autoSpaceDE w:val="0"/>
              <w:snapToGrid w:val="0"/>
              <w:jc w:val="center"/>
            </w:pPr>
            <w:r>
              <w:t>3</w:t>
            </w:r>
          </w:p>
        </w:tc>
        <w:tc>
          <w:tcPr>
            <w:tcW w:w="2107" w:type="dxa"/>
            <w:gridSpan w:val="2"/>
            <w:tcBorders>
              <w:top w:val="single" w:sz="4" w:space="0" w:color="000000"/>
              <w:left w:val="single" w:sz="4" w:space="0" w:color="000000"/>
              <w:bottom w:val="single" w:sz="4" w:space="0" w:color="000000"/>
              <w:right w:val="single" w:sz="4" w:space="0" w:color="000000"/>
            </w:tcBorders>
          </w:tcPr>
          <w:p w:rsidR="00940D93" w:rsidRDefault="00940D93" w:rsidP="00857883">
            <w:pPr>
              <w:autoSpaceDE w:val="0"/>
              <w:snapToGrid w:val="0"/>
              <w:jc w:val="center"/>
            </w:pPr>
            <w:r>
              <w:t>4</w:t>
            </w:r>
          </w:p>
        </w:tc>
      </w:tr>
      <w:tr w:rsidR="00940D93" w:rsidTr="00857883">
        <w:trPr>
          <w:gridBefore w:val="1"/>
          <w:gridAfter w:val="1"/>
          <w:wBefore w:w="49" w:type="dxa"/>
          <w:wAfter w:w="45" w:type="dxa"/>
        </w:trPr>
        <w:tc>
          <w:tcPr>
            <w:tcW w:w="9661" w:type="dxa"/>
            <w:gridSpan w:val="7"/>
            <w:tcBorders>
              <w:top w:val="single" w:sz="4" w:space="0" w:color="000000"/>
              <w:left w:val="single" w:sz="4" w:space="0" w:color="000000"/>
              <w:bottom w:val="single" w:sz="4" w:space="0" w:color="000000"/>
              <w:right w:val="single" w:sz="4" w:space="0" w:color="000000"/>
            </w:tcBorders>
          </w:tcPr>
          <w:p w:rsidR="00940D93" w:rsidRDefault="00940D93" w:rsidP="00857883">
            <w:pPr>
              <w:autoSpaceDE w:val="0"/>
              <w:snapToGrid w:val="0"/>
              <w:jc w:val="center"/>
            </w:pPr>
            <w:r>
              <w:t>Документы, предоставляемые заявителем самостоятельно:</w:t>
            </w:r>
          </w:p>
        </w:tc>
      </w:tr>
      <w:tr w:rsidR="00940D93" w:rsidTr="00857883">
        <w:trPr>
          <w:gridBefore w:val="1"/>
          <w:gridAfter w:val="1"/>
          <w:wBefore w:w="49" w:type="dxa"/>
          <w:wAfter w:w="45" w:type="dxa"/>
        </w:trPr>
        <w:tc>
          <w:tcPr>
            <w:tcW w:w="911" w:type="dxa"/>
            <w:tcBorders>
              <w:top w:val="single" w:sz="4" w:space="0" w:color="000000"/>
              <w:left w:val="single" w:sz="4" w:space="0" w:color="000000"/>
              <w:bottom w:val="single" w:sz="4" w:space="0" w:color="000000"/>
            </w:tcBorders>
            <w:vAlign w:val="center"/>
          </w:tcPr>
          <w:p w:rsidR="00940D93" w:rsidRDefault="00940D93" w:rsidP="00857883">
            <w:pPr>
              <w:autoSpaceDE w:val="0"/>
              <w:snapToGrid w:val="0"/>
              <w:jc w:val="center"/>
            </w:pPr>
            <w:r>
              <w:t>1.</w:t>
            </w:r>
          </w:p>
        </w:tc>
        <w:tc>
          <w:tcPr>
            <w:tcW w:w="4473" w:type="dxa"/>
            <w:gridSpan w:val="2"/>
            <w:tcBorders>
              <w:top w:val="single" w:sz="4" w:space="0" w:color="000000"/>
              <w:left w:val="single" w:sz="4" w:space="0" w:color="000000"/>
              <w:bottom w:val="single" w:sz="4" w:space="0" w:color="000000"/>
            </w:tcBorders>
            <w:vAlign w:val="center"/>
          </w:tcPr>
          <w:p w:rsidR="00940D93" w:rsidRDefault="00940D93" w:rsidP="00857883">
            <w:pPr>
              <w:autoSpaceDE w:val="0"/>
              <w:snapToGrid w:val="0"/>
            </w:pPr>
            <w:r>
              <w:t>Заявление (запрос) о предоставлении информации об объектах недвижимого имущества, находящихся в муниципальной собственности и предназначенных для сдачи в аренду</w:t>
            </w:r>
          </w:p>
        </w:tc>
        <w:tc>
          <w:tcPr>
            <w:tcW w:w="2170" w:type="dxa"/>
            <w:gridSpan w:val="2"/>
            <w:tcBorders>
              <w:top w:val="single" w:sz="4" w:space="0" w:color="000000"/>
              <w:left w:val="single" w:sz="4" w:space="0" w:color="000000"/>
              <w:bottom w:val="single" w:sz="4" w:space="0" w:color="000000"/>
            </w:tcBorders>
            <w:vAlign w:val="center"/>
          </w:tcPr>
          <w:p w:rsidR="00940D93" w:rsidRDefault="00940D93" w:rsidP="00857883">
            <w:pPr>
              <w:autoSpaceDE w:val="0"/>
              <w:snapToGrid w:val="0"/>
              <w:jc w:val="center"/>
            </w:pPr>
            <w:r>
              <w:t>Оригинал</w:t>
            </w:r>
          </w:p>
        </w:tc>
        <w:tc>
          <w:tcPr>
            <w:tcW w:w="2107" w:type="dxa"/>
            <w:gridSpan w:val="2"/>
            <w:tcBorders>
              <w:top w:val="single" w:sz="4" w:space="0" w:color="000000"/>
              <w:left w:val="single" w:sz="4" w:space="0" w:color="000000"/>
              <w:bottom w:val="single" w:sz="4" w:space="0" w:color="000000"/>
              <w:right w:val="single" w:sz="4" w:space="0" w:color="000000"/>
            </w:tcBorders>
            <w:vAlign w:val="center"/>
          </w:tcPr>
          <w:p w:rsidR="00940D93" w:rsidRDefault="00940D93" w:rsidP="00857883">
            <w:pPr>
              <w:autoSpaceDE w:val="0"/>
              <w:snapToGrid w:val="0"/>
              <w:jc w:val="center"/>
            </w:pPr>
          </w:p>
        </w:tc>
      </w:tr>
      <w:tr w:rsidR="00940D93" w:rsidTr="00857883">
        <w:trPr>
          <w:gridBefore w:val="1"/>
          <w:gridAfter w:val="1"/>
          <w:wBefore w:w="49" w:type="dxa"/>
          <w:wAfter w:w="45" w:type="dxa"/>
        </w:trPr>
        <w:tc>
          <w:tcPr>
            <w:tcW w:w="911" w:type="dxa"/>
            <w:tcBorders>
              <w:top w:val="single" w:sz="4" w:space="0" w:color="000000"/>
              <w:left w:val="single" w:sz="4" w:space="0" w:color="000000"/>
              <w:bottom w:val="single" w:sz="4" w:space="0" w:color="000000"/>
            </w:tcBorders>
            <w:vAlign w:val="center"/>
          </w:tcPr>
          <w:p w:rsidR="00940D93" w:rsidRDefault="00940D93" w:rsidP="00857883">
            <w:pPr>
              <w:autoSpaceDE w:val="0"/>
              <w:snapToGrid w:val="0"/>
              <w:jc w:val="center"/>
            </w:pPr>
            <w:r>
              <w:t>2.</w:t>
            </w:r>
          </w:p>
        </w:tc>
        <w:tc>
          <w:tcPr>
            <w:tcW w:w="4473" w:type="dxa"/>
            <w:gridSpan w:val="2"/>
            <w:tcBorders>
              <w:top w:val="single" w:sz="4" w:space="0" w:color="000000"/>
              <w:left w:val="single" w:sz="4" w:space="0" w:color="000000"/>
              <w:bottom w:val="single" w:sz="4" w:space="0" w:color="000000"/>
            </w:tcBorders>
            <w:vAlign w:val="center"/>
          </w:tcPr>
          <w:p w:rsidR="00940D93" w:rsidRDefault="00940D93" w:rsidP="00857883">
            <w:pPr>
              <w:autoSpaceDE w:val="0"/>
              <w:snapToGrid w:val="0"/>
            </w:pPr>
            <w:r>
              <w:t>Документы, удостоверяющие личность гражданина (паспорт гражданина Российской Федерации (для граждан Российской Федерации старше 14 лет, проживающих на территории Российской Федерации); временное удостоверение личности гражданина Российской Федерации по форме № 2П (для утративших паспорт граждан, а также для граждан, в отношении которых до выдачи паспорта проводится дополнительная проверка); удостоверение личности или военный билет военнослужащего; паспорт моряка; удостоверение беженца)</w:t>
            </w:r>
          </w:p>
        </w:tc>
        <w:tc>
          <w:tcPr>
            <w:tcW w:w="2170" w:type="dxa"/>
            <w:gridSpan w:val="2"/>
            <w:tcBorders>
              <w:top w:val="single" w:sz="4" w:space="0" w:color="000000"/>
              <w:left w:val="single" w:sz="4" w:space="0" w:color="000000"/>
              <w:bottom w:val="single" w:sz="4" w:space="0" w:color="000000"/>
            </w:tcBorders>
            <w:vAlign w:val="center"/>
          </w:tcPr>
          <w:p w:rsidR="00940D93" w:rsidRDefault="00940D93" w:rsidP="00857883">
            <w:pPr>
              <w:autoSpaceDE w:val="0"/>
              <w:snapToGrid w:val="0"/>
              <w:jc w:val="center"/>
            </w:pPr>
            <w:r>
              <w:t>Копия</w:t>
            </w:r>
          </w:p>
        </w:tc>
        <w:tc>
          <w:tcPr>
            <w:tcW w:w="2107" w:type="dxa"/>
            <w:gridSpan w:val="2"/>
            <w:tcBorders>
              <w:top w:val="single" w:sz="4" w:space="0" w:color="000000"/>
              <w:left w:val="single" w:sz="4" w:space="0" w:color="000000"/>
              <w:bottom w:val="single" w:sz="4" w:space="0" w:color="000000"/>
              <w:right w:val="single" w:sz="4" w:space="0" w:color="000000"/>
            </w:tcBorders>
            <w:vAlign w:val="center"/>
          </w:tcPr>
          <w:p w:rsidR="00940D93" w:rsidRDefault="00940D93" w:rsidP="00857883">
            <w:pPr>
              <w:autoSpaceDE w:val="0"/>
              <w:snapToGrid w:val="0"/>
              <w:jc w:val="center"/>
            </w:pPr>
          </w:p>
        </w:tc>
      </w:tr>
      <w:tr w:rsidR="00940D93" w:rsidTr="00857883">
        <w:trPr>
          <w:gridBefore w:val="1"/>
          <w:gridAfter w:val="1"/>
          <w:wBefore w:w="49" w:type="dxa"/>
          <w:wAfter w:w="45" w:type="dxa"/>
        </w:trPr>
        <w:tc>
          <w:tcPr>
            <w:tcW w:w="911" w:type="dxa"/>
            <w:tcBorders>
              <w:top w:val="single" w:sz="4" w:space="0" w:color="000000"/>
              <w:left w:val="single" w:sz="4" w:space="0" w:color="000000"/>
              <w:bottom w:val="single" w:sz="4" w:space="0" w:color="000000"/>
            </w:tcBorders>
            <w:vAlign w:val="center"/>
          </w:tcPr>
          <w:p w:rsidR="00940D93" w:rsidRDefault="00940D93" w:rsidP="00857883">
            <w:pPr>
              <w:autoSpaceDE w:val="0"/>
              <w:snapToGrid w:val="0"/>
              <w:jc w:val="center"/>
            </w:pPr>
            <w:r>
              <w:t>3.</w:t>
            </w:r>
          </w:p>
        </w:tc>
        <w:tc>
          <w:tcPr>
            <w:tcW w:w="4473" w:type="dxa"/>
            <w:gridSpan w:val="2"/>
            <w:tcBorders>
              <w:top w:val="single" w:sz="4" w:space="0" w:color="000000"/>
              <w:left w:val="single" w:sz="4" w:space="0" w:color="000000"/>
              <w:bottom w:val="single" w:sz="4" w:space="0" w:color="000000"/>
            </w:tcBorders>
            <w:vAlign w:val="center"/>
          </w:tcPr>
          <w:p w:rsidR="00940D93" w:rsidRDefault="00940D93" w:rsidP="00857883">
            <w:pPr>
              <w:autoSpaceDE w:val="0"/>
              <w:snapToGrid w:val="0"/>
            </w:pPr>
            <w:r>
              <w:t>Документ, удостоверяющий права (полномочия)  представителя физического или юридического лица, если с заявлением обращается представитель заявителя (заявителей)</w:t>
            </w:r>
          </w:p>
        </w:tc>
        <w:tc>
          <w:tcPr>
            <w:tcW w:w="2170" w:type="dxa"/>
            <w:gridSpan w:val="2"/>
            <w:tcBorders>
              <w:top w:val="single" w:sz="4" w:space="0" w:color="000000"/>
              <w:left w:val="single" w:sz="4" w:space="0" w:color="000000"/>
              <w:bottom w:val="single" w:sz="4" w:space="0" w:color="000000"/>
            </w:tcBorders>
            <w:vAlign w:val="center"/>
          </w:tcPr>
          <w:p w:rsidR="00940D93" w:rsidRDefault="00940D93" w:rsidP="00857883">
            <w:pPr>
              <w:autoSpaceDE w:val="0"/>
              <w:snapToGrid w:val="0"/>
              <w:jc w:val="center"/>
            </w:pPr>
            <w:r>
              <w:t>Подлинник или надлежащим образом заверенная копия</w:t>
            </w:r>
          </w:p>
        </w:tc>
        <w:tc>
          <w:tcPr>
            <w:tcW w:w="2107" w:type="dxa"/>
            <w:gridSpan w:val="2"/>
            <w:tcBorders>
              <w:top w:val="single" w:sz="4" w:space="0" w:color="000000"/>
              <w:left w:val="single" w:sz="4" w:space="0" w:color="000000"/>
              <w:bottom w:val="single" w:sz="4" w:space="0" w:color="000000"/>
              <w:right w:val="single" w:sz="4" w:space="0" w:color="000000"/>
            </w:tcBorders>
            <w:vAlign w:val="center"/>
          </w:tcPr>
          <w:p w:rsidR="00940D93" w:rsidRDefault="00940D93" w:rsidP="00857883">
            <w:pPr>
              <w:autoSpaceDE w:val="0"/>
              <w:snapToGrid w:val="0"/>
              <w:jc w:val="center"/>
            </w:pPr>
          </w:p>
        </w:tc>
      </w:tr>
      <w:tr w:rsidR="00940D93" w:rsidRPr="00605255" w:rsidTr="00857883">
        <w:trPr>
          <w:gridBefore w:val="1"/>
          <w:gridAfter w:val="1"/>
          <w:wBefore w:w="49" w:type="dxa"/>
          <w:wAfter w:w="45" w:type="dxa"/>
          <w:trHeight w:val="72"/>
        </w:trPr>
        <w:tc>
          <w:tcPr>
            <w:tcW w:w="9661" w:type="dxa"/>
            <w:gridSpan w:val="7"/>
            <w:tcBorders>
              <w:top w:val="single" w:sz="4" w:space="0" w:color="000000"/>
              <w:left w:val="single" w:sz="4" w:space="0" w:color="000000"/>
              <w:bottom w:val="single" w:sz="4" w:space="0" w:color="000000"/>
              <w:right w:val="single" w:sz="4" w:space="0" w:color="000000"/>
            </w:tcBorders>
          </w:tcPr>
          <w:p w:rsidR="00940D93" w:rsidRDefault="00940D93" w:rsidP="00857883">
            <w:pPr>
              <w:autoSpaceDE w:val="0"/>
              <w:snapToGrid w:val="0"/>
              <w:jc w:val="center"/>
            </w:pPr>
            <w:r>
              <w:t>Документы, предоставляемые в рамках межведомственного взаимодействия:</w:t>
            </w:r>
          </w:p>
        </w:tc>
      </w:tr>
      <w:tr w:rsidR="00940D93" w:rsidTr="00857883">
        <w:trPr>
          <w:gridBefore w:val="1"/>
          <w:gridAfter w:val="1"/>
          <w:wBefore w:w="49" w:type="dxa"/>
          <w:wAfter w:w="45" w:type="dxa"/>
        </w:trPr>
        <w:tc>
          <w:tcPr>
            <w:tcW w:w="911" w:type="dxa"/>
            <w:tcBorders>
              <w:top w:val="single" w:sz="4" w:space="0" w:color="000000"/>
              <w:left w:val="single" w:sz="4" w:space="0" w:color="000000"/>
              <w:bottom w:val="single" w:sz="4" w:space="0" w:color="000000"/>
            </w:tcBorders>
            <w:vAlign w:val="center"/>
          </w:tcPr>
          <w:p w:rsidR="00940D93" w:rsidRDefault="00940D93" w:rsidP="00857883">
            <w:pPr>
              <w:autoSpaceDE w:val="0"/>
              <w:snapToGrid w:val="0"/>
              <w:jc w:val="center"/>
            </w:pPr>
            <w:r>
              <w:rPr>
                <w:lang w:val="en-US"/>
              </w:rPr>
              <w:t>1</w:t>
            </w:r>
            <w:r>
              <w:t>.</w:t>
            </w:r>
          </w:p>
        </w:tc>
        <w:tc>
          <w:tcPr>
            <w:tcW w:w="4473" w:type="dxa"/>
            <w:gridSpan w:val="2"/>
            <w:tcBorders>
              <w:top w:val="single" w:sz="4" w:space="0" w:color="000000"/>
              <w:left w:val="single" w:sz="4" w:space="0" w:color="000000"/>
              <w:bottom w:val="single" w:sz="4" w:space="0" w:color="000000"/>
            </w:tcBorders>
            <w:vAlign w:val="center"/>
          </w:tcPr>
          <w:p w:rsidR="00940D93" w:rsidRDefault="00940D93" w:rsidP="00857883">
            <w:pPr>
              <w:autoSpaceDE w:val="0"/>
              <w:snapToGrid w:val="0"/>
            </w:pPr>
            <w:r>
              <w:t>Нет</w:t>
            </w:r>
          </w:p>
        </w:tc>
        <w:tc>
          <w:tcPr>
            <w:tcW w:w="2170" w:type="dxa"/>
            <w:gridSpan w:val="2"/>
            <w:tcBorders>
              <w:top w:val="single" w:sz="4" w:space="0" w:color="000000"/>
              <w:left w:val="single" w:sz="4" w:space="0" w:color="000000"/>
              <w:bottom w:val="single" w:sz="4" w:space="0" w:color="000000"/>
            </w:tcBorders>
            <w:vAlign w:val="center"/>
          </w:tcPr>
          <w:p w:rsidR="00940D93" w:rsidRDefault="00940D93" w:rsidP="00857883">
            <w:pPr>
              <w:autoSpaceDE w:val="0"/>
              <w:snapToGrid w:val="0"/>
              <w:jc w:val="center"/>
            </w:pPr>
            <w:r>
              <w:t>-</w:t>
            </w:r>
          </w:p>
        </w:tc>
        <w:tc>
          <w:tcPr>
            <w:tcW w:w="2107" w:type="dxa"/>
            <w:gridSpan w:val="2"/>
            <w:tcBorders>
              <w:top w:val="single" w:sz="4" w:space="0" w:color="000000"/>
              <w:left w:val="single" w:sz="4" w:space="0" w:color="000000"/>
              <w:bottom w:val="single" w:sz="4" w:space="0" w:color="000000"/>
              <w:right w:val="single" w:sz="4" w:space="0" w:color="000000"/>
            </w:tcBorders>
            <w:vAlign w:val="center"/>
          </w:tcPr>
          <w:p w:rsidR="00940D93" w:rsidRDefault="00940D93" w:rsidP="00857883">
            <w:pPr>
              <w:autoSpaceDE w:val="0"/>
              <w:snapToGrid w:val="0"/>
              <w:jc w:val="center"/>
            </w:pPr>
          </w:p>
        </w:tc>
      </w:tr>
    </w:tbl>
    <w:p w:rsidR="00940D93" w:rsidRDefault="00940D93" w:rsidP="003D41CE">
      <w:pPr>
        <w:ind w:firstLine="851"/>
        <w:jc w:val="both"/>
        <w:rPr>
          <w:sz w:val="28"/>
          <w:szCs w:val="28"/>
        </w:rPr>
      </w:pPr>
    </w:p>
    <w:p w:rsidR="00940D93" w:rsidRDefault="00940D93" w:rsidP="003D41CE">
      <w:pPr>
        <w:ind w:firstLine="851"/>
        <w:jc w:val="both"/>
        <w:rPr>
          <w:sz w:val="28"/>
          <w:szCs w:val="28"/>
        </w:rPr>
      </w:pPr>
      <w:r>
        <w:rPr>
          <w:sz w:val="28"/>
          <w:szCs w:val="28"/>
        </w:rPr>
        <w:t>2.7. Запрещается требовать от заявителя:</w:t>
      </w:r>
    </w:p>
    <w:p w:rsidR="00940D93" w:rsidRDefault="00940D93" w:rsidP="003D41CE">
      <w:pPr>
        <w:ind w:firstLine="851"/>
        <w:jc w:val="both"/>
        <w:rPr>
          <w:sz w:val="28"/>
          <w:szCs w:val="28"/>
        </w:rPr>
      </w:pPr>
      <w:r>
        <w:rPr>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40D93" w:rsidRDefault="00940D93" w:rsidP="003D41CE">
      <w:pPr>
        <w:ind w:firstLine="851"/>
        <w:jc w:val="both"/>
        <w:rPr>
          <w:sz w:val="28"/>
          <w:szCs w:val="28"/>
        </w:rPr>
      </w:pPr>
      <w:r>
        <w:rPr>
          <w:sz w:val="28"/>
          <w:szCs w:val="28"/>
        </w:rPr>
        <w:t>- 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предоставляющих и участвующих в предоставлении муниципальных услуг, за исключением документов, указанных в части 6 статьи 7 Федерального закона</w:t>
      </w:r>
      <w:r>
        <w:rPr>
          <w:sz w:val="28"/>
        </w:rPr>
        <w:t xml:space="preserve"> от 27 июля 2010 года № 210-ФЗ «Об организации предоставления государственных и муниципальных услуг»</w:t>
      </w:r>
      <w:r>
        <w:rPr>
          <w:sz w:val="28"/>
          <w:szCs w:val="28"/>
        </w:rPr>
        <w:t>.</w:t>
      </w:r>
    </w:p>
    <w:p w:rsidR="00940D93" w:rsidRDefault="00940D93" w:rsidP="003D41CE">
      <w:pPr>
        <w:ind w:firstLine="851"/>
        <w:jc w:val="both"/>
        <w:rPr>
          <w:sz w:val="28"/>
          <w:szCs w:val="28"/>
        </w:rPr>
      </w:pPr>
      <w:r>
        <w:rPr>
          <w:sz w:val="28"/>
        </w:rPr>
        <w:t xml:space="preserve">2.8. </w:t>
      </w:r>
      <w:r>
        <w:rPr>
          <w:sz w:val="28"/>
          <w:szCs w:val="28"/>
        </w:rPr>
        <w:t>Основания для отказа в предоставлении муниципальной услуги:</w:t>
      </w:r>
    </w:p>
    <w:p w:rsidR="00940D93" w:rsidRDefault="00940D93" w:rsidP="003D41CE">
      <w:pPr>
        <w:ind w:firstLine="851"/>
        <w:jc w:val="both"/>
        <w:rPr>
          <w:sz w:val="28"/>
        </w:rPr>
      </w:pPr>
      <w:r>
        <w:rPr>
          <w:sz w:val="28"/>
        </w:rPr>
        <w:t>- предоставление неполного пакета документов, указанного в пункте 2.6. настоящего Административного регламента.</w:t>
      </w:r>
    </w:p>
    <w:p w:rsidR="00940D93" w:rsidRDefault="00940D93" w:rsidP="003D41CE">
      <w:pPr>
        <w:ind w:firstLine="851"/>
        <w:jc w:val="both"/>
        <w:rPr>
          <w:sz w:val="28"/>
        </w:rPr>
      </w:pPr>
      <w:r>
        <w:rPr>
          <w:sz w:val="28"/>
        </w:rPr>
        <w:t>- документы, представленные заявителем, оформлены ненадлежащим образом или из содержания заявления невозможно установить, какая именно информация запрашивается;</w:t>
      </w:r>
    </w:p>
    <w:p w:rsidR="00940D93" w:rsidRDefault="00940D93" w:rsidP="003D41CE">
      <w:pPr>
        <w:ind w:firstLine="851"/>
        <w:jc w:val="both"/>
        <w:rPr>
          <w:sz w:val="28"/>
        </w:rPr>
      </w:pPr>
      <w:r>
        <w:rPr>
          <w:sz w:val="28"/>
        </w:rPr>
        <w:t>- в собственности Кубанскостепного сельского поселения Каневского района отсутствуют объекты недвижимости, информация по которым запрашивается;</w:t>
      </w:r>
    </w:p>
    <w:p w:rsidR="00940D93" w:rsidRDefault="00940D93" w:rsidP="003D41CE">
      <w:pPr>
        <w:ind w:firstLine="851"/>
        <w:jc w:val="both"/>
        <w:rPr>
          <w:sz w:val="28"/>
        </w:rPr>
      </w:pPr>
      <w:r>
        <w:rPr>
          <w:sz w:val="28"/>
        </w:rPr>
        <w:t>- от заявителя поступило заявление о прекращении (приостановлении) рассмотрения обращения.</w:t>
      </w:r>
    </w:p>
    <w:p w:rsidR="00940D93" w:rsidRDefault="00940D93" w:rsidP="003D41CE">
      <w:pPr>
        <w:ind w:firstLine="851"/>
        <w:jc w:val="both"/>
        <w:rPr>
          <w:sz w:val="28"/>
        </w:rPr>
      </w:pPr>
      <w:r>
        <w:rPr>
          <w:sz w:val="28"/>
        </w:rPr>
        <w:t>В случае устранения нарушений, послуживших отказом для предоставления муниципальной услуги, заявитель вправе обратиться повторно за предоставлением муниципальной услуги.</w:t>
      </w:r>
    </w:p>
    <w:p w:rsidR="00940D93" w:rsidRDefault="00940D93" w:rsidP="003D41CE">
      <w:pPr>
        <w:widowControl w:val="0"/>
        <w:ind w:firstLine="851"/>
        <w:jc w:val="both"/>
        <w:rPr>
          <w:sz w:val="28"/>
          <w:szCs w:val="28"/>
        </w:rPr>
      </w:pPr>
      <w:r>
        <w:rPr>
          <w:sz w:val="28"/>
        </w:rPr>
        <w:t xml:space="preserve">2.9. </w:t>
      </w:r>
      <w:r>
        <w:rPr>
          <w:sz w:val="28"/>
          <w:szCs w:val="28"/>
        </w:rPr>
        <w:t>Услуг, которые являются необходимыми и обязательными для  предоставления муниципальной услуги, нет.</w:t>
      </w:r>
    </w:p>
    <w:p w:rsidR="00940D93" w:rsidRDefault="00940D93" w:rsidP="003D41CE">
      <w:pPr>
        <w:ind w:firstLine="851"/>
        <w:jc w:val="both"/>
        <w:rPr>
          <w:sz w:val="28"/>
        </w:rPr>
      </w:pPr>
      <w:r>
        <w:rPr>
          <w:sz w:val="28"/>
        </w:rPr>
        <w:t>2.10.  Муниципальная услуга предоставляется без взимания платы.</w:t>
      </w:r>
    </w:p>
    <w:p w:rsidR="00940D93" w:rsidRDefault="00940D93" w:rsidP="003D41CE">
      <w:pPr>
        <w:ind w:firstLine="851"/>
        <w:jc w:val="both"/>
        <w:rPr>
          <w:sz w:val="28"/>
        </w:rPr>
      </w:pPr>
      <w:r>
        <w:rPr>
          <w:sz w:val="28"/>
        </w:rPr>
        <w:t>2.11. Максимальное время ожидания в очереди при подаче заявления для предоставления муниципальной услуги не должно превышать 20 минут.</w:t>
      </w:r>
    </w:p>
    <w:p w:rsidR="00940D93" w:rsidRDefault="00940D93" w:rsidP="003D41CE">
      <w:pPr>
        <w:ind w:firstLine="851"/>
        <w:jc w:val="both"/>
        <w:rPr>
          <w:sz w:val="28"/>
          <w:szCs w:val="28"/>
        </w:rPr>
      </w:pPr>
      <w:r>
        <w:rPr>
          <w:sz w:val="28"/>
        </w:rPr>
        <w:t xml:space="preserve">2.12. </w:t>
      </w:r>
      <w:r>
        <w:rPr>
          <w:sz w:val="28"/>
          <w:szCs w:val="28"/>
        </w:rPr>
        <w:t>Срок регистрации заявки заявителя о предоставлении муниципальной услуги составляет 30 минут.</w:t>
      </w:r>
    </w:p>
    <w:p w:rsidR="00940D93" w:rsidRDefault="00940D93" w:rsidP="003D41CE">
      <w:pPr>
        <w:ind w:firstLine="851"/>
        <w:jc w:val="both"/>
        <w:rPr>
          <w:sz w:val="28"/>
        </w:rPr>
      </w:pPr>
      <w:r>
        <w:rPr>
          <w:sz w:val="28"/>
          <w:szCs w:val="28"/>
        </w:rPr>
        <w:t xml:space="preserve">2.13. </w:t>
      </w:r>
      <w:r>
        <w:rPr>
          <w:sz w:val="28"/>
        </w:rPr>
        <w:t xml:space="preserve">Требования </w:t>
      </w:r>
      <w:r>
        <w:rPr>
          <w:sz w:val="28"/>
          <w:szCs w:val="28"/>
        </w:rPr>
        <w:t>к помещениям, в которых предоставляются муниципальные услуги</w:t>
      </w:r>
      <w:r>
        <w:rPr>
          <w:sz w:val="28"/>
        </w:rPr>
        <w:t>:</w:t>
      </w:r>
    </w:p>
    <w:p w:rsidR="00940D93" w:rsidRDefault="00940D93" w:rsidP="003D41CE">
      <w:pPr>
        <w:ind w:firstLine="851"/>
        <w:jc w:val="both"/>
        <w:rPr>
          <w:sz w:val="28"/>
        </w:rPr>
      </w:pPr>
      <w:r>
        <w:rPr>
          <w:sz w:val="28"/>
        </w:rPr>
        <w:t>- места ожидания в очереди на получение или предоставление документов оборудуются стульями;</w:t>
      </w:r>
    </w:p>
    <w:p w:rsidR="00940D93" w:rsidRDefault="00940D93" w:rsidP="003D41CE">
      <w:pPr>
        <w:ind w:firstLine="851"/>
        <w:jc w:val="both"/>
        <w:rPr>
          <w:sz w:val="28"/>
        </w:rPr>
      </w:pPr>
      <w:r>
        <w:rPr>
          <w:sz w:val="28"/>
        </w:rPr>
        <w:t>- места для заполнения документов обеспечиваются образцами заполнения документов, бланками заявлений и канцелярскими принадлежностями.</w:t>
      </w:r>
    </w:p>
    <w:p w:rsidR="00940D93" w:rsidRDefault="00940D93" w:rsidP="003D41CE">
      <w:pPr>
        <w:ind w:firstLine="851"/>
        <w:jc w:val="both"/>
        <w:rPr>
          <w:sz w:val="28"/>
        </w:rPr>
      </w:pPr>
      <w:r>
        <w:rPr>
          <w:sz w:val="28"/>
        </w:rPr>
        <w:t>2.14. Требования к размещению и оформлению визуальной, текстовой и мультимедийной информации о порядке предоставлении муниципальной услуги.</w:t>
      </w:r>
    </w:p>
    <w:p w:rsidR="00940D93" w:rsidRDefault="00940D93" w:rsidP="003D41CE">
      <w:pPr>
        <w:ind w:firstLine="851"/>
        <w:jc w:val="both"/>
        <w:rPr>
          <w:sz w:val="28"/>
        </w:rPr>
      </w:pPr>
      <w:r>
        <w:rPr>
          <w:sz w:val="28"/>
        </w:rPr>
        <w:t>На информационных стендах в помещении, предназначенном для приема документов для предоставления муниципальной услуги и Интернет-сайте размещается следующая информация:</w:t>
      </w:r>
    </w:p>
    <w:p w:rsidR="00940D93" w:rsidRDefault="00940D93" w:rsidP="003D41CE">
      <w:pPr>
        <w:ind w:firstLine="851"/>
        <w:jc w:val="both"/>
        <w:rPr>
          <w:sz w:val="28"/>
        </w:rPr>
      </w:pPr>
      <w:r>
        <w:rPr>
          <w:sz w:val="28"/>
        </w:rPr>
        <w:t>- схемы размещения кабинетов должностных лиц, в которых предоставляется муниципальная услуга;</w:t>
      </w:r>
    </w:p>
    <w:p w:rsidR="00940D93" w:rsidRDefault="00940D93" w:rsidP="003D41CE">
      <w:pPr>
        <w:ind w:firstLine="851"/>
        <w:jc w:val="both"/>
        <w:rPr>
          <w:sz w:val="28"/>
        </w:rPr>
      </w:pPr>
      <w:r>
        <w:rPr>
          <w:sz w:val="28"/>
        </w:rPr>
        <w:t>- выдержки из законодательных и иных нормативных правовых актов, содержащих нормы, регулирующие деятельность по оказанию Муниципальной услуги;</w:t>
      </w:r>
    </w:p>
    <w:p w:rsidR="00940D93" w:rsidRDefault="00940D93" w:rsidP="003D41CE">
      <w:pPr>
        <w:ind w:firstLine="851"/>
        <w:jc w:val="both"/>
        <w:rPr>
          <w:sz w:val="28"/>
        </w:rPr>
      </w:pPr>
      <w:r>
        <w:rPr>
          <w:sz w:val="28"/>
        </w:rPr>
        <w:t>- текст Административного регламента с приложениями (полная версия размещена на Интернет-сайте,  выдержки – на информационных стендах);</w:t>
      </w:r>
    </w:p>
    <w:p w:rsidR="00940D93" w:rsidRDefault="00940D93" w:rsidP="003D41CE">
      <w:pPr>
        <w:ind w:firstLine="851"/>
        <w:jc w:val="both"/>
        <w:rPr>
          <w:sz w:val="28"/>
        </w:rPr>
      </w:pPr>
      <w:r>
        <w:rPr>
          <w:sz w:val="28"/>
        </w:rPr>
        <w:t>- блок-схема (приложение № 2 к Административному регламенту) и краткое описание порядка предоставления муниципальной услуги;</w:t>
      </w:r>
    </w:p>
    <w:p w:rsidR="00940D93" w:rsidRDefault="00940D93" w:rsidP="003D41CE">
      <w:pPr>
        <w:ind w:firstLine="851"/>
        <w:jc w:val="both"/>
        <w:rPr>
          <w:sz w:val="28"/>
        </w:rPr>
      </w:pPr>
      <w:r>
        <w:rPr>
          <w:sz w:val="28"/>
        </w:rPr>
        <w:t>- перечни документов, необходимых для предоставления муниципальной услуги, и требования, предъявляемые к этим документам;</w:t>
      </w:r>
    </w:p>
    <w:p w:rsidR="00940D93" w:rsidRDefault="00940D93" w:rsidP="003D41CE">
      <w:pPr>
        <w:ind w:firstLine="851"/>
        <w:jc w:val="both"/>
        <w:rPr>
          <w:sz w:val="28"/>
        </w:rPr>
      </w:pPr>
      <w:r>
        <w:rPr>
          <w:sz w:val="28"/>
        </w:rPr>
        <w:t>- образцы оформления документов, необходимых для предоставления  муниципальной услуги;</w:t>
      </w:r>
    </w:p>
    <w:p w:rsidR="00940D93" w:rsidRDefault="00940D93" w:rsidP="003D41CE">
      <w:pPr>
        <w:ind w:firstLine="851"/>
        <w:jc w:val="both"/>
        <w:rPr>
          <w:sz w:val="28"/>
        </w:rPr>
      </w:pPr>
      <w:r>
        <w:rPr>
          <w:sz w:val="28"/>
        </w:rPr>
        <w:t>- месторасположение, график (режим) работы, номера телефонов, адреса Интернет-сайтов и электронной почты органов, в которых заявители могут получить документы, необходимые для муниципальной услуги;</w:t>
      </w:r>
    </w:p>
    <w:p w:rsidR="00940D93" w:rsidRDefault="00940D93" w:rsidP="003D41CE">
      <w:pPr>
        <w:ind w:firstLine="851"/>
        <w:jc w:val="both"/>
        <w:rPr>
          <w:sz w:val="28"/>
        </w:rPr>
      </w:pPr>
      <w:r>
        <w:rPr>
          <w:sz w:val="28"/>
        </w:rPr>
        <w:t>- основания отказа в предоставлении муниципальной услуги.</w:t>
      </w:r>
    </w:p>
    <w:p w:rsidR="00940D93" w:rsidRDefault="00940D93" w:rsidP="003D41CE">
      <w:pPr>
        <w:ind w:firstLine="851"/>
        <w:jc w:val="both"/>
        <w:rPr>
          <w:sz w:val="28"/>
        </w:rPr>
      </w:pPr>
      <w:r>
        <w:rPr>
          <w:sz w:val="28"/>
        </w:rPr>
        <w:t>2.15. Показатели доступности и качества услуг:</w:t>
      </w:r>
    </w:p>
    <w:p w:rsidR="00940D93" w:rsidRDefault="00940D93" w:rsidP="003D41CE">
      <w:pPr>
        <w:ind w:firstLine="851"/>
        <w:jc w:val="both"/>
        <w:rPr>
          <w:sz w:val="28"/>
        </w:rPr>
      </w:pPr>
      <w:r>
        <w:rPr>
          <w:sz w:val="28"/>
        </w:rPr>
        <w:t>- количество взаимодействий заявителя с должностными лицами при предоставлении услуги – 2 раза, продолжительность взаимодействия – 10 минут.</w:t>
      </w:r>
    </w:p>
    <w:p w:rsidR="00940D93" w:rsidRDefault="00940D93" w:rsidP="003D41CE">
      <w:pPr>
        <w:ind w:firstLine="851"/>
        <w:jc w:val="both"/>
        <w:rPr>
          <w:sz w:val="28"/>
        </w:rPr>
      </w:pPr>
      <w:r>
        <w:rPr>
          <w:sz w:val="28"/>
        </w:rPr>
        <w:t>Информация о процедуре предоставления услуги сообщается по телефону, размещается в информационно-телекоммуникационных сетях общего пользования (в том числе в сети Интернет), публикуется в средствах массовой информации, на информационных стендах, и в раздаточных информационных материалах (например, брошюрах, буклетах и т.п.), на информационных стендах.</w:t>
      </w:r>
    </w:p>
    <w:p w:rsidR="00940D93" w:rsidRDefault="00940D93" w:rsidP="003D41CE">
      <w:pPr>
        <w:ind w:firstLine="850"/>
        <w:jc w:val="both"/>
        <w:rPr>
          <w:color w:val="000000"/>
          <w:sz w:val="28"/>
          <w:szCs w:val="28"/>
        </w:rPr>
      </w:pPr>
    </w:p>
    <w:p w:rsidR="00940D93" w:rsidRPr="00E71DCE" w:rsidRDefault="00940D93" w:rsidP="003D41CE">
      <w:pPr>
        <w:pStyle w:val="Heading1"/>
        <w:tabs>
          <w:tab w:val="clear" w:pos="432"/>
        </w:tabs>
        <w:snapToGrid w:val="0"/>
        <w:ind w:left="0" w:firstLine="0"/>
        <w:rPr>
          <w:bCs/>
          <w:color w:val="000000"/>
          <w:szCs w:val="28"/>
        </w:rPr>
      </w:pPr>
      <w:r w:rsidRPr="00E71DCE">
        <w:rPr>
          <w:bCs/>
          <w:color w:val="000000"/>
          <w:szCs w:val="28"/>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w:t>
      </w:r>
    </w:p>
    <w:p w:rsidR="00940D93" w:rsidRDefault="00940D93" w:rsidP="003D41CE">
      <w:pPr>
        <w:ind w:firstLine="851"/>
        <w:jc w:val="both"/>
        <w:rPr>
          <w:sz w:val="28"/>
        </w:rPr>
      </w:pPr>
    </w:p>
    <w:p w:rsidR="00940D93" w:rsidRDefault="00940D93" w:rsidP="003D41CE">
      <w:pPr>
        <w:ind w:firstLine="851"/>
        <w:jc w:val="both"/>
        <w:rPr>
          <w:sz w:val="28"/>
        </w:rPr>
      </w:pPr>
      <w:r>
        <w:rPr>
          <w:sz w:val="28"/>
        </w:rPr>
        <w:t>3.1. Описание последовательности действий при предоставлении муниципальной услуги.</w:t>
      </w:r>
    </w:p>
    <w:p w:rsidR="00940D93" w:rsidRDefault="00940D93" w:rsidP="003D41CE">
      <w:pPr>
        <w:ind w:firstLine="851"/>
        <w:jc w:val="both"/>
        <w:rPr>
          <w:sz w:val="28"/>
          <w:szCs w:val="28"/>
        </w:rPr>
      </w:pPr>
      <w:r>
        <w:rPr>
          <w:sz w:val="28"/>
          <w:szCs w:val="28"/>
        </w:rPr>
        <w:t xml:space="preserve">Предоставление </w:t>
      </w:r>
      <w:r>
        <w:rPr>
          <w:sz w:val="28"/>
        </w:rPr>
        <w:t>муниципальной услуги</w:t>
      </w:r>
      <w:r>
        <w:rPr>
          <w:sz w:val="28"/>
          <w:szCs w:val="28"/>
        </w:rPr>
        <w:t xml:space="preserve"> включает в себя следующие административные процедуры:</w:t>
      </w:r>
    </w:p>
    <w:p w:rsidR="00940D93" w:rsidRDefault="00940D93" w:rsidP="003D41CE">
      <w:pPr>
        <w:ind w:firstLine="851"/>
        <w:jc w:val="both"/>
        <w:rPr>
          <w:sz w:val="28"/>
          <w:szCs w:val="28"/>
        </w:rPr>
      </w:pPr>
      <w:r>
        <w:rPr>
          <w:sz w:val="28"/>
          <w:szCs w:val="28"/>
        </w:rPr>
        <w:t>- приём и регистрация заявления с пакетом документов;</w:t>
      </w:r>
    </w:p>
    <w:p w:rsidR="00940D93" w:rsidRDefault="00940D93" w:rsidP="003D41CE">
      <w:pPr>
        <w:ind w:firstLine="851"/>
        <w:jc w:val="both"/>
        <w:rPr>
          <w:sz w:val="28"/>
        </w:rPr>
      </w:pPr>
      <w:r>
        <w:rPr>
          <w:sz w:val="28"/>
        </w:rPr>
        <w:t>- принятие решения о возможности предоставления муниципальной услуги и подготовка соответствующих документов;</w:t>
      </w:r>
    </w:p>
    <w:p w:rsidR="00940D93" w:rsidRDefault="00940D93" w:rsidP="003D41CE">
      <w:pPr>
        <w:ind w:firstLine="851"/>
        <w:jc w:val="both"/>
        <w:rPr>
          <w:sz w:val="28"/>
        </w:rPr>
      </w:pPr>
      <w:r>
        <w:rPr>
          <w:sz w:val="28"/>
        </w:rPr>
        <w:t xml:space="preserve">- информирование заявителя об исполнении муниципальной услуги. </w:t>
      </w:r>
    </w:p>
    <w:p w:rsidR="00940D93" w:rsidRDefault="00940D93" w:rsidP="003D41CE">
      <w:pPr>
        <w:ind w:firstLine="851"/>
        <w:jc w:val="both"/>
        <w:rPr>
          <w:sz w:val="28"/>
        </w:rPr>
      </w:pPr>
      <w:r>
        <w:rPr>
          <w:sz w:val="28"/>
        </w:rPr>
        <w:t>3.2. Паспорт административных процедур (административных действий, входящих в состав административной процедуры) представлен в приложении № 1 к настоящему Административному регламенту.</w:t>
      </w:r>
    </w:p>
    <w:p w:rsidR="00940D93" w:rsidRDefault="00940D93" w:rsidP="003D41CE">
      <w:pPr>
        <w:ind w:firstLine="851"/>
        <w:jc w:val="both"/>
        <w:rPr>
          <w:sz w:val="28"/>
          <w:szCs w:val="28"/>
        </w:rPr>
      </w:pPr>
      <w:r>
        <w:rPr>
          <w:sz w:val="28"/>
        </w:rPr>
        <w:t xml:space="preserve">3.3. </w:t>
      </w:r>
      <w:r>
        <w:rPr>
          <w:sz w:val="28"/>
          <w:szCs w:val="28"/>
        </w:rPr>
        <w:t>Блок-схема предоставления муниципальной услуги приведена в приложении № 2 к настоящему Административному регламенту.</w:t>
      </w:r>
    </w:p>
    <w:p w:rsidR="00940D93" w:rsidRDefault="00940D93" w:rsidP="003D41CE">
      <w:pPr>
        <w:ind w:firstLine="851"/>
        <w:jc w:val="both"/>
        <w:rPr>
          <w:sz w:val="28"/>
          <w:szCs w:val="28"/>
        </w:rPr>
      </w:pPr>
      <w:r>
        <w:rPr>
          <w:sz w:val="28"/>
          <w:szCs w:val="28"/>
        </w:rPr>
        <w:t>3.4. Описание административных процедур.</w:t>
      </w:r>
    </w:p>
    <w:p w:rsidR="00940D93" w:rsidRDefault="00940D93" w:rsidP="003D41CE">
      <w:pPr>
        <w:ind w:firstLine="851"/>
        <w:jc w:val="both"/>
        <w:rPr>
          <w:sz w:val="28"/>
          <w:szCs w:val="28"/>
        </w:rPr>
      </w:pPr>
      <w:r>
        <w:rPr>
          <w:sz w:val="28"/>
          <w:szCs w:val="28"/>
        </w:rPr>
        <w:t>3.4.1. Административная процедура «Приём и регистрация заявления с пакетом документов»:</w:t>
      </w:r>
    </w:p>
    <w:p w:rsidR="00940D93" w:rsidRDefault="00940D93" w:rsidP="003D41CE">
      <w:pPr>
        <w:ind w:firstLine="851"/>
        <w:jc w:val="both"/>
        <w:rPr>
          <w:sz w:val="28"/>
          <w:szCs w:val="28"/>
        </w:rPr>
      </w:pPr>
      <w:r>
        <w:rPr>
          <w:sz w:val="28"/>
          <w:szCs w:val="28"/>
        </w:rPr>
        <w:t>а) юридические факты, являющиеся основанием для начала административной процедуры — поданное заявление с пакетом документов;</w:t>
      </w:r>
    </w:p>
    <w:p w:rsidR="00940D93" w:rsidRDefault="00940D93" w:rsidP="003D41CE">
      <w:pPr>
        <w:ind w:firstLine="851"/>
        <w:jc w:val="both"/>
        <w:rPr>
          <w:sz w:val="28"/>
          <w:szCs w:val="28"/>
        </w:rPr>
      </w:pPr>
      <w:r>
        <w:rPr>
          <w:sz w:val="28"/>
          <w:szCs w:val="28"/>
        </w:rPr>
        <w:t>б) административная процедура состоит из следующих действий:</w:t>
      </w:r>
    </w:p>
    <w:p w:rsidR="00940D93" w:rsidRDefault="00940D93" w:rsidP="003D41CE">
      <w:pPr>
        <w:ind w:firstLine="851"/>
        <w:jc w:val="both"/>
        <w:rPr>
          <w:sz w:val="28"/>
          <w:szCs w:val="28"/>
        </w:rPr>
      </w:pPr>
      <w:r>
        <w:rPr>
          <w:sz w:val="28"/>
          <w:szCs w:val="28"/>
        </w:rPr>
        <w:t>- приём и регистрация заявления с пакетом документов;</w:t>
      </w:r>
    </w:p>
    <w:p w:rsidR="00940D93" w:rsidRDefault="00940D93" w:rsidP="003D41CE">
      <w:pPr>
        <w:ind w:firstLine="851"/>
        <w:jc w:val="both"/>
        <w:rPr>
          <w:sz w:val="28"/>
          <w:szCs w:val="28"/>
        </w:rPr>
      </w:pPr>
      <w:r>
        <w:rPr>
          <w:sz w:val="28"/>
          <w:szCs w:val="28"/>
        </w:rPr>
        <w:t xml:space="preserve">- направление заявления с пакетом документов главе Кубанскостепного сельского поселения Каневского района; </w:t>
      </w:r>
    </w:p>
    <w:p w:rsidR="00940D93" w:rsidRDefault="00940D93" w:rsidP="003D41CE">
      <w:pPr>
        <w:ind w:firstLine="851"/>
        <w:jc w:val="both"/>
        <w:rPr>
          <w:sz w:val="28"/>
          <w:szCs w:val="28"/>
        </w:rPr>
      </w:pPr>
      <w:r>
        <w:rPr>
          <w:sz w:val="28"/>
          <w:szCs w:val="28"/>
        </w:rPr>
        <w:t>- наложение резолюции главой Кубанскостепного сельского поселения Каневского района;</w:t>
      </w:r>
    </w:p>
    <w:p w:rsidR="00940D93" w:rsidRDefault="00940D93" w:rsidP="003D41CE">
      <w:pPr>
        <w:ind w:firstLine="851"/>
        <w:jc w:val="both"/>
        <w:rPr>
          <w:sz w:val="28"/>
          <w:szCs w:val="28"/>
        </w:rPr>
      </w:pPr>
      <w:r>
        <w:rPr>
          <w:sz w:val="28"/>
          <w:szCs w:val="28"/>
        </w:rPr>
        <w:t>- передача заявления с пакетом документов специалисту, ответственному за предоставление муниципальной услуги (далее по тексту - Специалист).</w:t>
      </w:r>
    </w:p>
    <w:p w:rsidR="00940D93" w:rsidRDefault="00940D93" w:rsidP="003D41CE">
      <w:pPr>
        <w:ind w:firstLine="851"/>
        <w:jc w:val="both"/>
        <w:rPr>
          <w:sz w:val="28"/>
          <w:szCs w:val="28"/>
        </w:rPr>
      </w:pPr>
      <w:r>
        <w:rPr>
          <w:sz w:val="28"/>
          <w:szCs w:val="28"/>
        </w:rPr>
        <w:t>Общий срок проведения Административной процедуры — 2 дня.</w:t>
      </w:r>
    </w:p>
    <w:p w:rsidR="00940D93" w:rsidRDefault="00940D93" w:rsidP="003D41CE">
      <w:pPr>
        <w:ind w:firstLine="851"/>
        <w:jc w:val="both"/>
        <w:rPr>
          <w:sz w:val="28"/>
          <w:szCs w:val="28"/>
        </w:rPr>
      </w:pPr>
      <w:r>
        <w:rPr>
          <w:sz w:val="28"/>
          <w:szCs w:val="28"/>
        </w:rPr>
        <w:t>в) критерии принятия решений – поданное заявление с пакетом документов на предоставление услуги;</w:t>
      </w:r>
    </w:p>
    <w:p w:rsidR="00940D93" w:rsidRDefault="00940D93" w:rsidP="003D41CE">
      <w:pPr>
        <w:ind w:firstLine="851"/>
        <w:jc w:val="both"/>
        <w:rPr>
          <w:sz w:val="28"/>
          <w:szCs w:val="28"/>
        </w:rPr>
      </w:pPr>
      <w:r>
        <w:rPr>
          <w:sz w:val="28"/>
          <w:szCs w:val="28"/>
        </w:rPr>
        <w:t>г) результат административной процедуры - приём и регистрация заявления в журнале регистрации поступающих документов;</w:t>
      </w:r>
    </w:p>
    <w:p w:rsidR="00940D93" w:rsidRDefault="00940D93" w:rsidP="003D41CE">
      <w:pPr>
        <w:ind w:firstLine="851"/>
        <w:jc w:val="both"/>
        <w:rPr>
          <w:sz w:val="28"/>
          <w:szCs w:val="28"/>
        </w:rPr>
      </w:pPr>
      <w:r>
        <w:rPr>
          <w:sz w:val="28"/>
          <w:szCs w:val="28"/>
        </w:rPr>
        <w:t>д) способ фиксации результата выполнения административной процедуры - специалист вносит запись о поступившем заявлении с пакетом документов в журнал регистрации поступающих документов.</w:t>
      </w:r>
    </w:p>
    <w:p w:rsidR="00940D93" w:rsidRDefault="00940D93" w:rsidP="003D41CE">
      <w:pPr>
        <w:ind w:firstLine="851"/>
        <w:jc w:val="both"/>
        <w:rPr>
          <w:sz w:val="28"/>
          <w:szCs w:val="28"/>
        </w:rPr>
      </w:pPr>
      <w:r>
        <w:rPr>
          <w:sz w:val="28"/>
          <w:szCs w:val="28"/>
        </w:rPr>
        <w:t>3.4.2 Административная процедура «Принятие решения о возможности предоставления муниципальной услуги и подготовка соответствующих документов»:</w:t>
      </w:r>
    </w:p>
    <w:p w:rsidR="00940D93" w:rsidRDefault="00940D93" w:rsidP="003D41CE">
      <w:pPr>
        <w:ind w:firstLine="851"/>
        <w:jc w:val="both"/>
        <w:rPr>
          <w:sz w:val="28"/>
          <w:szCs w:val="28"/>
        </w:rPr>
      </w:pPr>
      <w:r>
        <w:rPr>
          <w:sz w:val="28"/>
          <w:szCs w:val="28"/>
        </w:rPr>
        <w:t>а) юридические факты, являющиеся основанием для начала административной процедуры - зарегистрированное заявление с пакетом документов;</w:t>
      </w:r>
    </w:p>
    <w:p w:rsidR="00940D93" w:rsidRDefault="00940D93" w:rsidP="003D41CE">
      <w:pPr>
        <w:ind w:firstLine="851"/>
        <w:jc w:val="both"/>
        <w:rPr>
          <w:sz w:val="28"/>
          <w:szCs w:val="28"/>
        </w:rPr>
      </w:pPr>
      <w:r>
        <w:rPr>
          <w:sz w:val="28"/>
          <w:szCs w:val="28"/>
        </w:rPr>
        <w:t>б) должностное лицо, ответственное за выполнение административной  процедуры – специалист;</w:t>
      </w:r>
    </w:p>
    <w:p w:rsidR="00940D93" w:rsidRDefault="00940D93" w:rsidP="003D41CE">
      <w:pPr>
        <w:ind w:firstLine="851"/>
        <w:jc w:val="both"/>
        <w:rPr>
          <w:sz w:val="28"/>
          <w:szCs w:val="28"/>
        </w:rPr>
      </w:pPr>
      <w:r>
        <w:rPr>
          <w:sz w:val="28"/>
          <w:szCs w:val="28"/>
        </w:rPr>
        <w:t>Административная процедура состоит из следующих действий:</w:t>
      </w:r>
    </w:p>
    <w:p w:rsidR="00940D93" w:rsidRDefault="00940D93" w:rsidP="003D41CE">
      <w:pPr>
        <w:ind w:firstLine="851"/>
        <w:jc w:val="both"/>
        <w:rPr>
          <w:sz w:val="28"/>
          <w:szCs w:val="28"/>
        </w:rPr>
      </w:pPr>
      <w:r>
        <w:rPr>
          <w:sz w:val="28"/>
          <w:szCs w:val="28"/>
        </w:rPr>
        <w:t>- подготовка информации об объектах недвижимого имущества, находящихся в муниципальной собственности и предназначенных для сдачи в аренду (максимальный срок выполнения действия - 4 дня);</w:t>
      </w:r>
    </w:p>
    <w:p w:rsidR="00940D93" w:rsidRDefault="00940D93" w:rsidP="003D41CE">
      <w:pPr>
        <w:ind w:firstLine="851"/>
        <w:jc w:val="both"/>
        <w:rPr>
          <w:sz w:val="28"/>
          <w:szCs w:val="28"/>
        </w:rPr>
      </w:pPr>
      <w:r>
        <w:rPr>
          <w:sz w:val="28"/>
          <w:szCs w:val="28"/>
        </w:rPr>
        <w:t>- подписание главой Кубанскостепного сельского поселения Каневского района информации об объектах недвижимого имущества, находящихся в муниципальной собственности и предназначенных для сдачи в аренду (максимальный срок выполнения действия - 2 дня);</w:t>
      </w:r>
    </w:p>
    <w:p w:rsidR="00940D93" w:rsidRDefault="00940D93" w:rsidP="003D41CE">
      <w:pPr>
        <w:ind w:firstLine="851"/>
        <w:jc w:val="both"/>
        <w:rPr>
          <w:sz w:val="28"/>
          <w:szCs w:val="28"/>
        </w:rPr>
      </w:pPr>
      <w:r>
        <w:rPr>
          <w:sz w:val="28"/>
          <w:szCs w:val="28"/>
        </w:rPr>
        <w:t>- регистрация информации об объектах недвижимого имущества, находящихся в муниципальной собственности и предназначенных для сдачи в аренду специалистом (максимальный срок выполнения действия – 1 день).</w:t>
      </w:r>
    </w:p>
    <w:p w:rsidR="00940D93" w:rsidRDefault="00940D93" w:rsidP="003D41CE">
      <w:pPr>
        <w:ind w:firstLine="851"/>
        <w:jc w:val="both"/>
        <w:rPr>
          <w:sz w:val="28"/>
          <w:szCs w:val="28"/>
        </w:rPr>
      </w:pPr>
      <w:r>
        <w:rPr>
          <w:sz w:val="28"/>
          <w:szCs w:val="28"/>
        </w:rPr>
        <w:t>В случае отсутствия информации об объектах недвижимого имущества, находящихся в муниципальной собственности и предназначенных для сдачи в аренду:</w:t>
      </w:r>
    </w:p>
    <w:p w:rsidR="00940D93" w:rsidRDefault="00940D93" w:rsidP="003D41CE">
      <w:pPr>
        <w:ind w:firstLine="851"/>
        <w:jc w:val="both"/>
        <w:rPr>
          <w:sz w:val="28"/>
          <w:szCs w:val="28"/>
        </w:rPr>
      </w:pPr>
      <w:r>
        <w:rPr>
          <w:sz w:val="28"/>
          <w:szCs w:val="28"/>
        </w:rPr>
        <w:t>- п</w:t>
      </w:r>
      <w:r w:rsidRPr="00934D35">
        <w:rPr>
          <w:sz w:val="28"/>
          <w:szCs w:val="28"/>
        </w:rPr>
        <w:t>одготовка уведомления об отказе в предоставлении муниципальной услуги</w:t>
      </w:r>
      <w:r>
        <w:rPr>
          <w:sz w:val="28"/>
          <w:szCs w:val="28"/>
        </w:rPr>
        <w:t xml:space="preserve"> (максимальный срок </w:t>
      </w:r>
      <w:r w:rsidRPr="00C146DC">
        <w:rPr>
          <w:sz w:val="28"/>
          <w:szCs w:val="28"/>
        </w:rPr>
        <w:t xml:space="preserve">- </w:t>
      </w:r>
      <w:r>
        <w:rPr>
          <w:sz w:val="28"/>
          <w:szCs w:val="28"/>
        </w:rPr>
        <w:t>4 дня);</w:t>
      </w:r>
    </w:p>
    <w:p w:rsidR="00940D93" w:rsidRDefault="00940D93" w:rsidP="003D41CE">
      <w:pPr>
        <w:ind w:firstLine="851"/>
        <w:jc w:val="both"/>
        <w:rPr>
          <w:sz w:val="28"/>
          <w:szCs w:val="28"/>
        </w:rPr>
      </w:pPr>
      <w:r>
        <w:rPr>
          <w:sz w:val="28"/>
          <w:szCs w:val="28"/>
        </w:rPr>
        <w:t>- п</w:t>
      </w:r>
      <w:r w:rsidRPr="00934D35">
        <w:rPr>
          <w:sz w:val="28"/>
          <w:szCs w:val="28"/>
        </w:rPr>
        <w:t>одписание уведомления главой К</w:t>
      </w:r>
      <w:r>
        <w:rPr>
          <w:sz w:val="28"/>
          <w:szCs w:val="28"/>
        </w:rPr>
        <w:t>убанскостепного</w:t>
      </w:r>
      <w:r w:rsidRPr="00934D35">
        <w:rPr>
          <w:sz w:val="28"/>
          <w:szCs w:val="28"/>
        </w:rPr>
        <w:t xml:space="preserve"> сельского поселения</w:t>
      </w:r>
      <w:r>
        <w:rPr>
          <w:sz w:val="28"/>
          <w:szCs w:val="28"/>
        </w:rPr>
        <w:t xml:space="preserve"> Каневского района (максимальный срок выполнения действия – 2 дня);</w:t>
      </w:r>
    </w:p>
    <w:p w:rsidR="00940D93" w:rsidRDefault="00940D93" w:rsidP="003D41CE">
      <w:pPr>
        <w:ind w:firstLine="851"/>
        <w:jc w:val="both"/>
        <w:rPr>
          <w:sz w:val="28"/>
          <w:szCs w:val="28"/>
        </w:rPr>
      </w:pPr>
      <w:r>
        <w:rPr>
          <w:sz w:val="28"/>
          <w:szCs w:val="28"/>
        </w:rPr>
        <w:t>- р</w:t>
      </w:r>
      <w:r w:rsidRPr="00934D35">
        <w:rPr>
          <w:sz w:val="28"/>
          <w:szCs w:val="28"/>
        </w:rPr>
        <w:t>егистрация уведомления об отказе в предоставлении муниципальной услуги</w:t>
      </w:r>
      <w:r>
        <w:rPr>
          <w:sz w:val="28"/>
          <w:szCs w:val="28"/>
        </w:rPr>
        <w:t xml:space="preserve"> (максимальный срок выполнения действия – 1 день).</w:t>
      </w:r>
    </w:p>
    <w:p w:rsidR="00940D93" w:rsidRDefault="00940D93" w:rsidP="003D41CE">
      <w:pPr>
        <w:ind w:firstLine="851"/>
        <w:jc w:val="both"/>
        <w:rPr>
          <w:sz w:val="28"/>
          <w:szCs w:val="28"/>
        </w:rPr>
      </w:pPr>
      <w:r>
        <w:rPr>
          <w:sz w:val="28"/>
          <w:szCs w:val="28"/>
        </w:rPr>
        <w:t>Общий срок исполнения административной процедуры — 7 дней.</w:t>
      </w:r>
    </w:p>
    <w:p w:rsidR="00940D93" w:rsidRDefault="00940D93" w:rsidP="003D41CE">
      <w:pPr>
        <w:ind w:firstLine="851"/>
        <w:jc w:val="both"/>
        <w:rPr>
          <w:sz w:val="28"/>
          <w:szCs w:val="28"/>
        </w:rPr>
      </w:pPr>
      <w:r>
        <w:rPr>
          <w:sz w:val="28"/>
          <w:szCs w:val="28"/>
        </w:rPr>
        <w:t>г) критерии принятия решений – наличие либо отсутствие информации об объектах недвижимого имущества, находящихся в муниципальной собственности и предназначенных для сдачи в аренду;</w:t>
      </w:r>
    </w:p>
    <w:p w:rsidR="00940D93" w:rsidRDefault="00940D93" w:rsidP="003D41CE">
      <w:pPr>
        <w:ind w:firstLine="851"/>
        <w:jc w:val="both"/>
        <w:rPr>
          <w:sz w:val="28"/>
          <w:szCs w:val="28"/>
        </w:rPr>
      </w:pPr>
      <w:r>
        <w:rPr>
          <w:sz w:val="28"/>
          <w:szCs w:val="28"/>
        </w:rPr>
        <w:t xml:space="preserve">д) результат административной процедуры: </w:t>
      </w:r>
    </w:p>
    <w:p w:rsidR="00940D93" w:rsidRDefault="00940D93" w:rsidP="003D41CE">
      <w:pPr>
        <w:ind w:firstLine="851"/>
        <w:jc w:val="both"/>
        <w:rPr>
          <w:sz w:val="28"/>
          <w:szCs w:val="28"/>
        </w:rPr>
      </w:pPr>
      <w:r>
        <w:rPr>
          <w:sz w:val="28"/>
          <w:szCs w:val="28"/>
        </w:rPr>
        <w:t>- предоставление заявителю информации об объектах недвижимого имущества, находящихся в муниципальной собственности и предназначенных для сдачи в аренду в форме письма;</w:t>
      </w:r>
    </w:p>
    <w:p w:rsidR="00940D93" w:rsidRDefault="00940D93" w:rsidP="003D41CE">
      <w:pPr>
        <w:ind w:firstLine="851"/>
        <w:jc w:val="both"/>
        <w:rPr>
          <w:sz w:val="28"/>
          <w:szCs w:val="28"/>
        </w:rPr>
      </w:pPr>
      <w:r>
        <w:rPr>
          <w:sz w:val="28"/>
          <w:szCs w:val="28"/>
        </w:rPr>
        <w:t>- предоставление заявителю уведомления об отказе в предоставлении муниципальной услуги;</w:t>
      </w:r>
    </w:p>
    <w:p w:rsidR="00940D93" w:rsidRDefault="00940D93" w:rsidP="003D41CE">
      <w:pPr>
        <w:ind w:firstLine="851"/>
        <w:jc w:val="both"/>
        <w:rPr>
          <w:sz w:val="28"/>
          <w:szCs w:val="28"/>
        </w:rPr>
      </w:pPr>
      <w:r>
        <w:rPr>
          <w:sz w:val="28"/>
          <w:szCs w:val="28"/>
        </w:rPr>
        <w:t>е) способ фиксации результата выполнения административной процедуры – специалист регистрирует подготовленный документ (письмо) в журнале регистрации исходящей корреспонденции.</w:t>
      </w:r>
    </w:p>
    <w:p w:rsidR="00940D93" w:rsidRDefault="00940D93" w:rsidP="003D41CE">
      <w:pPr>
        <w:ind w:firstLine="851"/>
        <w:jc w:val="both"/>
        <w:rPr>
          <w:sz w:val="28"/>
          <w:szCs w:val="28"/>
        </w:rPr>
      </w:pPr>
      <w:r>
        <w:rPr>
          <w:sz w:val="28"/>
          <w:szCs w:val="28"/>
        </w:rPr>
        <w:t>3.4.3. Административная процедура «</w:t>
      </w:r>
      <w:r>
        <w:rPr>
          <w:sz w:val="28"/>
        </w:rPr>
        <w:t>Информирование заявителя об исполнении Муниципальной услуги</w:t>
      </w:r>
      <w:r>
        <w:rPr>
          <w:sz w:val="28"/>
          <w:szCs w:val="28"/>
        </w:rPr>
        <w:t>»:</w:t>
      </w:r>
    </w:p>
    <w:p w:rsidR="00940D93" w:rsidRDefault="00940D93" w:rsidP="003D41CE">
      <w:pPr>
        <w:ind w:firstLine="851"/>
        <w:jc w:val="both"/>
        <w:rPr>
          <w:sz w:val="28"/>
          <w:szCs w:val="28"/>
        </w:rPr>
      </w:pPr>
      <w:r>
        <w:rPr>
          <w:sz w:val="28"/>
          <w:szCs w:val="28"/>
        </w:rPr>
        <w:t>а) юридические факты, являющиеся основанием для начала административной процедуры – подготовленный документ (письмо);</w:t>
      </w:r>
    </w:p>
    <w:p w:rsidR="00940D93" w:rsidRDefault="00940D93" w:rsidP="003D41CE">
      <w:pPr>
        <w:ind w:firstLine="851"/>
        <w:jc w:val="both"/>
        <w:rPr>
          <w:sz w:val="28"/>
          <w:szCs w:val="28"/>
        </w:rPr>
      </w:pPr>
      <w:r>
        <w:rPr>
          <w:sz w:val="28"/>
          <w:szCs w:val="28"/>
        </w:rPr>
        <w:t>б) должностное лицо, ответственное за выполнение административной  процедуры – специалист;</w:t>
      </w:r>
    </w:p>
    <w:p w:rsidR="00940D93" w:rsidRDefault="00940D93" w:rsidP="003D41CE">
      <w:pPr>
        <w:ind w:firstLine="851"/>
        <w:jc w:val="both"/>
        <w:rPr>
          <w:sz w:val="28"/>
          <w:szCs w:val="28"/>
        </w:rPr>
      </w:pPr>
      <w:r>
        <w:rPr>
          <w:sz w:val="28"/>
          <w:szCs w:val="28"/>
        </w:rPr>
        <w:t>в) административная процедура состоит из следующих действий:</w:t>
      </w:r>
    </w:p>
    <w:p w:rsidR="00940D93" w:rsidRDefault="00940D93" w:rsidP="003D41CE">
      <w:pPr>
        <w:ind w:firstLine="851"/>
        <w:jc w:val="both"/>
        <w:rPr>
          <w:sz w:val="28"/>
          <w:szCs w:val="28"/>
        </w:rPr>
      </w:pPr>
      <w:r>
        <w:rPr>
          <w:sz w:val="28"/>
          <w:szCs w:val="28"/>
        </w:rPr>
        <w:t>- направление документа почтой либо вручение нарочно.</w:t>
      </w:r>
    </w:p>
    <w:p w:rsidR="00940D93" w:rsidRDefault="00940D93" w:rsidP="003D41CE">
      <w:pPr>
        <w:ind w:firstLine="851"/>
        <w:jc w:val="both"/>
        <w:rPr>
          <w:sz w:val="28"/>
          <w:szCs w:val="28"/>
        </w:rPr>
      </w:pPr>
      <w:r>
        <w:rPr>
          <w:sz w:val="28"/>
          <w:szCs w:val="28"/>
        </w:rPr>
        <w:t>Общий срок выполнения административной процедуры – 1 день.</w:t>
      </w:r>
    </w:p>
    <w:p w:rsidR="00940D93" w:rsidRDefault="00940D93" w:rsidP="003D41CE">
      <w:pPr>
        <w:ind w:firstLine="851"/>
        <w:jc w:val="both"/>
        <w:rPr>
          <w:sz w:val="28"/>
          <w:szCs w:val="28"/>
        </w:rPr>
      </w:pPr>
      <w:r>
        <w:rPr>
          <w:sz w:val="28"/>
          <w:szCs w:val="28"/>
        </w:rPr>
        <w:t>г) критерии принятия решений – подготовка документа (письмо) специалистом;</w:t>
      </w:r>
    </w:p>
    <w:p w:rsidR="00940D93" w:rsidRDefault="00940D93" w:rsidP="003D41CE">
      <w:pPr>
        <w:ind w:firstLine="851"/>
        <w:jc w:val="both"/>
        <w:rPr>
          <w:sz w:val="28"/>
          <w:szCs w:val="28"/>
        </w:rPr>
      </w:pPr>
      <w:r>
        <w:rPr>
          <w:sz w:val="28"/>
          <w:szCs w:val="28"/>
        </w:rPr>
        <w:t>д) результат административной процедуры - передача подписанного документа заявителю (уполномоченному представителю);</w:t>
      </w:r>
    </w:p>
    <w:p w:rsidR="00940D93" w:rsidRDefault="00940D93" w:rsidP="003D41CE">
      <w:pPr>
        <w:ind w:firstLine="851"/>
        <w:jc w:val="both"/>
        <w:rPr>
          <w:sz w:val="28"/>
          <w:szCs w:val="28"/>
        </w:rPr>
      </w:pPr>
      <w:r>
        <w:rPr>
          <w:sz w:val="28"/>
          <w:szCs w:val="28"/>
        </w:rPr>
        <w:t>е) способ фиксации результата выполнения административной процедуры – специалист регистрирует документ в журнале исходящей корреспонденции и предоставляет заявителю (уполномоченному представителю).</w:t>
      </w:r>
    </w:p>
    <w:p w:rsidR="00940D93" w:rsidRDefault="00940D93" w:rsidP="003D41CE">
      <w:pPr>
        <w:ind w:firstLine="851"/>
        <w:jc w:val="both"/>
        <w:rPr>
          <w:sz w:val="28"/>
        </w:rPr>
      </w:pPr>
    </w:p>
    <w:p w:rsidR="00940D93" w:rsidRDefault="00940D93" w:rsidP="003D41CE">
      <w:pPr>
        <w:ind w:firstLine="851"/>
        <w:jc w:val="center"/>
        <w:rPr>
          <w:sz w:val="28"/>
        </w:rPr>
      </w:pPr>
      <w:r>
        <w:rPr>
          <w:sz w:val="28"/>
        </w:rPr>
        <w:t>4. Формы контроля за исполнением административного регламента</w:t>
      </w:r>
    </w:p>
    <w:p w:rsidR="00940D93" w:rsidRDefault="00940D93" w:rsidP="003D41CE">
      <w:pPr>
        <w:ind w:firstLine="851"/>
        <w:jc w:val="center"/>
        <w:rPr>
          <w:sz w:val="28"/>
        </w:rPr>
      </w:pPr>
    </w:p>
    <w:p w:rsidR="00940D93" w:rsidRDefault="00940D93" w:rsidP="003D41CE">
      <w:pPr>
        <w:shd w:val="clear" w:color="auto" w:fill="FFFFFF"/>
        <w:spacing w:before="5" w:line="322" w:lineRule="exact"/>
        <w:ind w:left="19" w:right="19" w:firstLine="701"/>
        <w:jc w:val="both"/>
        <w:rPr>
          <w:sz w:val="28"/>
          <w:szCs w:val="28"/>
        </w:rPr>
      </w:pPr>
      <w:r>
        <w:rPr>
          <w:sz w:val="28"/>
          <w:szCs w:val="28"/>
        </w:rPr>
        <w:t>4.1. Текущий контроль над соблюдением последовательности действий, определенных административным регламентом, осуществляется ответственными за организацию работы по предоставлению муниципальной услуги должностным лицом администрации.</w:t>
      </w:r>
    </w:p>
    <w:p w:rsidR="00940D93" w:rsidRDefault="00940D93" w:rsidP="003D41CE">
      <w:pPr>
        <w:shd w:val="clear" w:color="auto" w:fill="FFFFFF"/>
        <w:spacing w:before="5" w:line="322" w:lineRule="exact"/>
        <w:ind w:left="19" w:right="19" w:firstLine="821"/>
        <w:jc w:val="both"/>
        <w:rPr>
          <w:sz w:val="28"/>
          <w:szCs w:val="28"/>
        </w:rPr>
      </w:pPr>
      <w:r>
        <w:rPr>
          <w:sz w:val="28"/>
          <w:szCs w:val="28"/>
        </w:rPr>
        <w:t xml:space="preserve"> 4.2. 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по конкретному обращению заявителя. Проверки проводятся с целью выявления и устранения нарушений прав заявителей и привлечения виновных лиц к ответственности.</w:t>
      </w:r>
    </w:p>
    <w:p w:rsidR="00940D93" w:rsidRDefault="00940D93" w:rsidP="003D41CE">
      <w:pPr>
        <w:shd w:val="clear" w:color="auto" w:fill="FFFFFF"/>
        <w:spacing w:line="322" w:lineRule="exact"/>
        <w:ind w:left="34" w:right="5" w:firstLine="826"/>
        <w:jc w:val="both"/>
        <w:rPr>
          <w:sz w:val="28"/>
          <w:szCs w:val="28"/>
        </w:rPr>
      </w:pPr>
      <w:r>
        <w:rPr>
          <w:sz w:val="28"/>
          <w:szCs w:val="28"/>
        </w:rPr>
        <w:t>Плановые и внеплановые проверки полноты и качества предоставления муниципальной услуги осуществляются уполномоченными должностными лицами на основании нормативных правовых актов. Результаты проверки оформляются справками или актами.</w:t>
      </w:r>
    </w:p>
    <w:p w:rsidR="00940D93" w:rsidRDefault="00940D93" w:rsidP="003D41CE">
      <w:pPr>
        <w:shd w:val="clear" w:color="auto" w:fill="FFFFFF"/>
        <w:spacing w:line="322" w:lineRule="exact"/>
        <w:ind w:left="34" w:right="5" w:firstLine="826"/>
        <w:jc w:val="both"/>
        <w:rPr>
          <w:sz w:val="28"/>
          <w:szCs w:val="28"/>
        </w:rPr>
      </w:pPr>
      <w:r>
        <w:rPr>
          <w:sz w:val="28"/>
          <w:szCs w:val="28"/>
        </w:rPr>
        <w:t xml:space="preserve"> 4.3. Должностные лица, участвующие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административным регламентом.</w:t>
      </w:r>
    </w:p>
    <w:p w:rsidR="00940D93" w:rsidRDefault="00940D93" w:rsidP="003D41CE">
      <w:pPr>
        <w:ind w:firstLine="720"/>
        <w:jc w:val="both"/>
        <w:rPr>
          <w:sz w:val="28"/>
          <w:szCs w:val="28"/>
        </w:rPr>
      </w:pPr>
      <w:r>
        <w:rPr>
          <w:sz w:val="28"/>
          <w:szCs w:val="28"/>
        </w:rPr>
        <w:t xml:space="preserve">Персональная ответственность указанных лиц закрепляется в их должностных инструкциях. </w:t>
      </w:r>
    </w:p>
    <w:p w:rsidR="00940D93" w:rsidRDefault="00940D93" w:rsidP="003D41CE">
      <w:pPr>
        <w:ind w:firstLine="720"/>
        <w:jc w:val="both"/>
        <w:rPr>
          <w:sz w:val="28"/>
          <w:szCs w:val="28"/>
        </w:rPr>
      </w:pPr>
      <w:r>
        <w:rPr>
          <w:sz w:val="28"/>
          <w:szCs w:val="28"/>
        </w:rPr>
        <w:t>В случае выявления нарушений прав граждан при предоставлении муниципальной услуги к виновным должностным лицам применяются меры ответственности в порядке, установленном законодательством Российской Федерации.</w:t>
      </w:r>
    </w:p>
    <w:p w:rsidR="00940D93" w:rsidRDefault="00940D93" w:rsidP="00E71DCE">
      <w:pPr>
        <w:jc w:val="both"/>
        <w:rPr>
          <w:sz w:val="28"/>
          <w:szCs w:val="28"/>
        </w:rPr>
      </w:pPr>
    </w:p>
    <w:p w:rsidR="00940D93" w:rsidRDefault="00940D93" w:rsidP="003D41CE">
      <w:pPr>
        <w:tabs>
          <w:tab w:val="left" w:pos="1080"/>
        </w:tabs>
        <w:jc w:val="center"/>
        <w:rPr>
          <w:sz w:val="28"/>
          <w:szCs w:val="28"/>
        </w:rPr>
      </w:pPr>
      <w:r w:rsidRPr="001E27C6">
        <w:rPr>
          <w:sz w:val="28"/>
          <w:szCs w:val="28"/>
        </w:rPr>
        <w:t>5. Д</w:t>
      </w:r>
      <w:r>
        <w:rPr>
          <w:sz w:val="28"/>
          <w:szCs w:val="28"/>
        </w:rPr>
        <w:t>осудебный (внесудебный) порядок обжалования решений и действий (бездействия), осуществляемых (принятых) в ходе предоставления муниципальной услуги</w:t>
      </w:r>
    </w:p>
    <w:p w:rsidR="00940D93" w:rsidRPr="001E27C6" w:rsidRDefault="00940D93" w:rsidP="003D41CE">
      <w:pPr>
        <w:tabs>
          <w:tab w:val="left" w:pos="1080"/>
        </w:tabs>
        <w:jc w:val="center"/>
        <w:rPr>
          <w:sz w:val="28"/>
          <w:szCs w:val="28"/>
        </w:rPr>
      </w:pPr>
    </w:p>
    <w:p w:rsidR="00940D93" w:rsidRPr="001E27C6" w:rsidRDefault="00940D93" w:rsidP="003D41CE">
      <w:pPr>
        <w:tabs>
          <w:tab w:val="left" w:pos="1080"/>
        </w:tabs>
        <w:ind w:firstLine="680"/>
        <w:jc w:val="both"/>
        <w:rPr>
          <w:color w:val="000000"/>
          <w:sz w:val="28"/>
          <w:szCs w:val="28"/>
        </w:rPr>
      </w:pPr>
      <w:r w:rsidRPr="001E27C6">
        <w:rPr>
          <w:color w:val="000000"/>
          <w:sz w:val="28"/>
          <w:szCs w:val="28"/>
        </w:rPr>
        <w:t>5.1. Заявители имеют право на обжалование действий (бездействия) специалистов в досудебном и в судебном порядке в соответствии с действующим законодательством Российской Федерации.</w:t>
      </w:r>
    </w:p>
    <w:p w:rsidR="00940D93" w:rsidRPr="001E27C6" w:rsidRDefault="00940D93" w:rsidP="003D41CE">
      <w:pPr>
        <w:tabs>
          <w:tab w:val="left" w:pos="1080"/>
        </w:tabs>
        <w:ind w:firstLine="680"/>
        <w:jc w:val="both"/>
        <w:rPr>
          <w:sz w:val="28"/>
          <w:szCs w:val="28"/>
        </w:rPr>
      </w:pPr>
      <w:r w:rsidRPr="001E27C6">
        <w:rPr>
          <w:color w:val="000000"/>
          <w:sz w:val="28"/>
          <w:szCs w:val="28"/>
        </w:rPr>
        <w:t xml:space="preserve">5.2. </w:t>
      </w:r>
      <w:r w:rsidRPr="001E27C6">
        <w:rPr>
          <w:sz w:val="28"/>
          <w:szCs w:val="28"/>
        </w:rPr>
        <w:t>Заявитель может обратиться с жалобой, в том числе в следующих случаях:</w:t>
      </w:r>
    </w:p>
    <w:p w:rsidR="00940D93" w:rsidRPr="001E27C6" w:rsidRDefault="00940D93" w:rsidP="003D41CE">
      <w:pPr>
        <w:autoSpaceDE w:val="0"/>
        <w:ind w:firstLine="720"/>
        <w:jc w:val="both"/>
        <w:rPr>
          <w:sz w:val="28"/>
          <w:szCs w:val="28"/>
        </w:rPr>
      </w:pPr>
      <w:r w:rsidRPr="001E27C6">
        <w:rPr>
          <w:sz w:val="28"/>
          <w:szCs w:val="28"/>
        </w:rPr>
        <w:t>- нарушение срока регистрации запроса заявителя о предоставлении муниципальной услуги;</w:t>
      </w:r>
    </w:p>
    <w:p w:rsidR="00940D93" w:rsidRPr="001E27C6" w:rsidRDefault="00940D93" w:rsidP="003D41CE">
      <w:pPr>
        <w:autoSpaceDE w:val="0"/>
        <w:ind w:firstLine="720"/>
        <w:jc w:val="both"/>
        <w:rPr>
          <w:sz w:val="28"/>
          <w:szCs w:val="28"/>
        </w:rPr>
      </w:pPr>
      <w:r w:rsidRPr="001E27C6">
        <w:rPr>
          <w:sz w:val="28"/>
          <w:szCs w:val="28"/>
        </w:rPr>
        <w:t>- нарушение срока предоставления муниципальной услуги;</w:t>
      </w:r>
    </w:p>
    <w:p w:rsidR="00940D93" w:rsidRPr="001E27C6" w:rsidRDefault="00940D93" w:rsidP="003D41CE">
      <w:pPr>
        <w:tabs>
          <w:tab w:val="left" w:pos="851"/>
          <w:tab w:val="left" w:pos="993"/>
          <w:tab w:val="left" w:pos="1276"/>
          <w:tab w:val="left" w:pos="1418"/>
        </w:tabs>
        <w:autoSpaceDE w:val="0"/>
        <w:ind w:firstLine="720"/>
        <w:jc w:val="both"/>
        <w:rPr>
          <w:sz w:val="28"/>
          <w:szCs w:val="28"/>
        </w:rPr>
      </w:pPr>
      <w:r w:rsidRPr="001E27C6">
        <w:rPr>
          <w:sz w:val="28"/>
          <w:szCs w:val="28"/>
        </w:rPr>
        <w:t>-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940D93" w:rsidRPr="001E27C6" w:rsidRDefault="00940D93" w:rsidP="003D41CE">
      <w:pPr>
        <w:autoSpaceDE w:val="0"/>
        <w:ind w:firstLine="720"/>
        <w:jc w:val="both"/>
        <w:rPr>
          <w:sz w:val="28"/>
          <w:szCs w:val="28"/>
        </w:rPr>
      </w:pPr>
      <w:r w:rsidRPr="001E27C6">
        <w:rPr>
          <w:sz w:val="28"/>
          <w:szCs w:val="28"/>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940D93" w:rsidRPr="001E27C6" w:rsidRDefault="00940D93" w:rsidP="003D41CE">
      <w:pPr>
        <w:autoSpaceDE w:val="0"/>
        <w:ind w:firstLine="720"/>
        <w:jc w:val="both"/>
        <w:rPr>
          <w:sz w:val="28"/>
          <w:szCs w:val="28"/>
        </w:rPr>
      </w:pPr>
      <w:r w:rsidRPr="001E27C6">
        <w:rPr>
          <w:sz w:val="28"/>
          <w:szCs w:val="28"/>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40D93" w:rsidRPr="001E27C6" w:rsidRDefault="00940D93" w:rsidP="003D41CE">
      <w:pPr>
        <w:autoSpaceDE w:val="0"/>
        <w:ind w:firstLine="720"/>
        <w:jc w:val="both"/>
        <w:rPr>
          <w:sz w:val="28"/>
          <w:szCs w:val="28"/>
        </w:rPr>
      </w:pPr>
      <w:r w:rsidRPr="001E27C6">
        <w:rPr>
          <w:sz w:val="28"/>
          <w:szCs w:val="28"/>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40D93" w:rsidRPr="001E27C6" w:rsidRDefault="00940D93" w:rsidP="003D41CE">
      <w:pPr>
        <w:autoSpaceDE w:val="0"/>
        <w:ind w:firstLine="720"/>
        <w:jc w:val="both"/>
        <w:rPr>
          <w:sz w:val="28"/>
          <w:szCs w:val="28"/>
        </w:rPr>
      </w:pPr>
      <w:r w:rsidRPr="001E27C6">
        <w:rPr>
          <w:sz w:val="28"/>
          <w:szCs w:val="28"/>
        </w:rPr>
        <w:t>-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940D93" w:rsidRPr="001E27C6" w:rsidRDefault="00940D93" w:rsidP="003D41CE">
      <w:pPr>
        <w:autoSpaceDE w:val="0"/>
        <w:ind w:firstLine="720"/>
        <w:jc w:val="both"/>
        <w:rPr>
          <w:color w:val="FF0000"/>
          <w:sz w:val="28"/>
          <w:szCs w:val="28"/>
        </w:rPr>
      </w:pPr>
      <w:r w:rsidRPr="001E27C6">
        <w:rPr>
          <w:color w:val="000000"/>
          <w:sz w:val="28"/>
          <w:szCs w:val="28"/>
        </w:rPr>
        <w:t xml:space="preserve">5.3. </w:t>
      </w:r>
      <w:r w:rsidRPr="001E27C6">
        <w:rPr>
          <w:sz w:val="28"/>
          <w:szCs w:val="28"/>
        </w:rPr>
        <w:t xml:space="preserve">Жалоба подается в письменной форме на бумажном носителе, в электронной форме в орган, предоставляющий муниципальную услугу. </w:t>
      </w:r>
    </w:p>
    <w:p w:rsidR="00940D93" w:rsidRPr="001E27C6" w:rsidRDefault="00940D93" w:rsidP="003D41CE">
      <w:pPr>
        <w:autoSpaceDE w:val="0"/>
        <w:ind w:firstLine="720"/>
        <w:jc w:val="both"/>
        <w:rPr>
          <w:color w:val="000000"/>
          <w:sz w:val="28"/>
          <w:szCs w:val="28"/>
        </w:rPr>
      </w:pPr>
      <w:r w:rsidRPr="001E27C6">
        <w:rPr>
          <w:sz w:val="28"/>
          <w:szCs w:val="28"/>
        </w:rPr>
        <w:t>Жалоба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w:t>
      </w:r>
      <w:r w:rsidRPr="001E27C6">
        <w:rPr>
          <w:color w:val="000000"/>
          <w:sz w:val="28"/>
          <w:szCs w:val="28"/>
        </w:rPr>
        <w:t>ителя.</w:t>
      </w:r>
    </w:p>
    <w:p w:rsidR="00940D93" w:rsidRPr="001E27C6" w:rsidRDefault="00940D93" w:rsidP="003D41CE">
      <w:pPr>
        <w:autoSpaceDE w:val="0"/>
        <w:ind w:firstLine="720"/>
        <w:jc w:val="both"/>
        <w:rPr>
          <w:sz w:val="28"/>
          <w:szCs w:val="28"/>
        </w:rPr>
      </w:pPr>
      <w:r w:rsidRPr="001E27C6">
        <w:rPr>
          <w:sz w:val="28"/>
          <w:szCs w:val="28"/>
        </w:rPr>
        <w:t>5.4. Жалоба должна содержать следующую информацию:</w:t>
      </w:r>
    </w:p>
    <w:p w:rsidR="00940D93" w:rsidRPr="001E27C6" w:rsidRDefault="00940D93" w:rsidP="003D41CE">
      <w:pPr>
        <w:autoSpaceDE w:val="0"/>
        <w:ind w:firstLine="720"/>
        <w:jc w:val="both"/>
        <w:rPr>
          <w:sz w:val="28"/>
          <w:szCs w:val="28"/>
        </w:rPr>
      </w:pPr>
      <w:r w:rsidRPr="001E27C6">
        <w:rPr>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940D93" w:rsidRPr="001E27C6" w:rsidRDefault="00940D93" w:rsidP="003D41CE">
      <w:pPr>
        <w:autoSpaceDE w:val="0"/>
        <w:ind w:firstLine="720"/>
        <w:jc w:val="both"/>
        <w:rPr>
          <w:sz w:val="28"/>
          <w:szCs w:val="28"/>
        </w:rPr>
      </w:pPr>
      <w:r w:rsidRPr="001E27C6">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40D93" w:rsidRPr="001E27C6" w:rsidRDefault="00940D93" w:rsidP="003D41CE">
      <w:pPr>
        <w:autoSpaceDE w:val="0"/>
        <w:ind w:firstLine="720"/>
        <w:jc w:val="both"/>
        <w:rPr>
          <w:sz w:val="28"/>
          <w:szCs w:val="28"/>
        </w:rPr>
      </w:pPr>
      <w:r w:rsidRPr="001E27C6">
        <w:rPr>
          <w:sz w:val="28"/>
          <w:szCs w:val="28"/>
        </w:rPr>
        <w:t xml:space="preserve">3) сведения об обжалуемых решениях и действиях (бездействии) </w:t>
      </w:r>
      <w:r w:rsidRPr="001E27C6">
        <w:rPr>
          <w:color w:val="000000"/>
          <w:sz w:val="28"/>
          <w:szCs w:val="28"/>
        </w:rPr>
        <w:t>учреждения</w:t>
      </w:r>
      <w:r w:rsidRPr="001E27C6">
        <w:rPr>
          <w:sz w:val="28"/>
          <w:szCs w:val="28"/>
        </w:rPr>
        <w:t>, предоставляющего муниципальную услугу, должностного лица учреждения, предоставляющего муниципальную услугу;</w:t>
      </w:r>
    </w:p>
    <w:p w:rsidR="00940D93" w:rsidRPr="001E27C6" w:rsidRDefault="00940D93" w:rsidP="003D41CE">
      <w:pPr>
        <w:autoSpaceDE w:val="0"/>
        <w:ind w:firstLine="720"/>
        <w:jc w:val="both"/>
        <w:rPr>
          <w:sz w:val="28"/>
          <w:szCs w:val="28"/>
        </w:rPr>
      </w:pPr>
      <w:r w:rsidRPr="001E27C6">
        <w:rPr>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940D93" w:rsidRPr="001E27C6" w:rsidRDefault="00940D93" w:rsidP="003D41CE">
      <w:pPr>
        <w:autoSpaceDE w:val="0"/>
        <w:ind w:firstLine="720"/>
        <w:jc w:val="both"/>
        <w:rPr>
          <w:sz w:val="28"/>
          <w:szCs w:val="28"/>
        </w:rPr>
      </w:pPr>
      <w:r w:rsidRPr="001E27C6">
        <w:rPr>
          <w:sz w:val="28"/>
          <w:szCs w:val="28"/>
        </w:rPr>
        <w:t>5.5. Заявителем могут быть представлены документы (при наличии), подтверждающие доводы заявителя, либо их копии.</w:t>
      </w:r>
    </w:p>
    <w:p w:rsidR="00940D93" w:rsidRPr="001E27C6" w:rsidRDefault="00940D93" w:rsidP="003D41CE">
      <w:pPr>
        <w:autoSpaceDE w:val="0"/>
        <w:ind w:firstLine="720"/>
        <w:jc w:val="both"/>
        <w:rPr>
          <w:sz w:val="28"/>
          <w:szCs w:val="28"/>
        </w:rPr>
      </w:pPr>
      <w:r w:rsidRPr="001E27C6">
        <w:rPr>
          <w:sz w:val="28"/>
          <w:szCs w:val="28"/>
        </w:rPr>
        <w:t>5.6.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940D93" w:rsidRPr="001E27C6" w:rsidRDefault="00940D93" w:rsidP="003D41CE">
      <w:pPr>
        <w:autoSpaceDE w:val="0"/>
        <w:ind w:firstLine="720"/>
        <w:jc w:val="both"/>
        <w:rPr>
          <w:sz w:val="28"/>
          <w:szCs w:val="28"/>
        </w:rPr>
      </w:pPr>
      <w:r w:rsidRPr="001E27C6">
        <w:rPr>
          <w:sz w:val="28"/>
          <w:szCs w:val="28"/>
        </w:rPr>
        <w:t>5.7. По результатам рассмотрения жалобы орган, предоставляющий муниципальную услугу, принимает одно из следующих решений:</w:t>
      </w:r>
    </w:p>
    <w:p w:rsidR="00940D93" w:rsidRDefault="00940D93" w:rsidP="003D41CE">
      <w:pPr>
        <w:suppressAutoHyphens w:val="0"/>
        <w:ind w:firstLine="720"/>
        <w:jc w:val="both"/>
        <w:rPr>
          <w:sz w:val="28"/>
          <w:szCs w:val="28"/>
        </w:rPr>
      </w:pPr>
      <w:r>
        <w:rPr>
          <w:sz w:val="28"/>
          <w:szCs w:val="28"/>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940D93" w:rsidRPr="001E27C6" w:rsidRDefault="00940D93" w:rsidP="003D41CE">
      <w:pPr>
        <w:autoSpaceDE w:val="0"/>
        <w:autoSpaceDN w:val="0"/>
        <w:adjustRightInd w:val="0"/>
        <w:ind w:firstLine="720"/>
        <w:jc w:val="both"/>
        <w:rPr>
          <w:sz w:val="28"/>
          <w:szCs w:val="28"/>
        </w:rPr>
      </w:pPr>
      <w:r w:rsidRPr="001E27C6">
        <w:rPr>
          <w:sz w:val="28"/>
          <w:szCs w:val="28"/>
        </w:rPr>
        <w:t>2) отказывает в удовлетворении жалобы.</w:t>
      </w:r>
    </w:p>
    <w:p w:rsidR="00940D93" w:rsidRPr="001E27C6" w:rsidRDefault="00940D93" w:rsidP="003D41CE">
      <w:pPr>
        <w:autoSpaceDE w:val="0"/>
        <w:ind w:firstLine="720"/>
        <w:jc w:val="both"/>
        <w:rPr>
          <w:sz w:val="28"/>
          <w:szCs w:val="28"/>
        </w:rPr>
      </w:pPr>
      <w:r w:rsidRPr="001E27C6">
        <w:rPr>
          <w:sz w:val="28"/>
          <w:szCs w:val="28"/>
        </w:rPr>
        <w:t>5.8. Не позднее дня, следующего за днем принятия решения, указанного в пункте 5.7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40D93" w:rsidRDefault="00940D93" w:rsidP="003D41CE">
      <w:pPr>
        <w:autoSpaceDE w:val="0"/>
        <w:ind w:firstLine="720"/>
        <w:jc w:val="both"/>
        <w:rPr>
          <w:sz w:val="28"/>
          <w:szCs w:val="28"/>
        </w:rPr>
      </w:pPr>
      <w:r w:rsidRPr="001E27C6">
        <w:rPr>
          <w:sz w:val="28"/>
          <w:szCs w:val="28"/>
        </w:rPr>
        <w:t>5.9.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940D93" w:rsidRDefault="00940D93" w:rsidP="003D41CE">
      <w:pPr>
        <w:autoSpaceDE w:val="0"/>
        <w:ind w:firstLine="720"/>
        <w:jc w:val="both"/>
        <w:rPr>
          <w:sz w:val="28"/>
          <w:szCs w:val="28"/>
        </w:rPr>
      </w:pPr>
    </w:p>
    <w:p w:rsidR="00940D93" w:rsidRDefault="00940D93" w:rsidP="003D41CE">
      <w:pPr>
        <w:autoSpaceDE w:val="0"/>
        <w:ind w:firstLine="720"/>
        <w:jc w:val="both"/>
        <w:rPr>
          <w:sz w:val="28"/>
          <w:szCs w:val="28"/>
        </w:rPr>
      </w:pPr>
    </w:p>
    <w:p w:rsidR="00940D93" w:rsidRPr="001E27C6" w:rsidRDefault="00940D93" w:rsidP="003D41CE">
      <w:pPr>
        <w:autoSpaceDE w:val="0"/>
        <w:ind w:firstLine="720"/>
        <w:jc w:val="both"/>
        <w:rPr>
          <w:sz w:val="28"/>
          <w:szCs w:val="28"/>
        </w:rPr>
      </w:pPr>
    </w:p>
    <w:p w:rsidR="00940D93" w:rsidRDefault="00940D93" w:rsidP="003D41CE">
      <w:pPr>
        <w:jc w:val="both"/>
        <w:rPr>
          <w:sz w:val="28"/>
          <w:szCs w:val="28"/>
        </w:rPr>
      </w:pPr>
      <w:r>
        <w:rPr>
          <w:sz w:val="28"/>
          <w:szCs w:val="28"/>
        </w:rPr>
        <w:t>Ведущий специалист общего отдела</w:t>
      </w:r>
    </w:p>
    <w:p w:rsidR="00940D93" w:rsidRDefault="00940D93" w:rsidP="003D41CE">
      <w:pPr>
        <w:jc w:val="both"/>
        <w:rPr>
          <w:sz w:val="28"/>
          <w:szCs w:val="28"/>
        </w:rPr>
      </w:pPr>
      <w:r>
        <w:rPr>
          <w:sz w:val="28"/>
          <w:szCs w:val="28"/>
        </w:rPr>
        <w:t>администрации Кубанскостепного</w:t>
      </w:r>
    </w:p>
    <w:p w:rsidR="00940D93" w:rsidRDefault="00940D93" w:rsidP="003D41CE">
      <w:pPr>
        <w:jc w:val="both"/>
        <w:rPr>
          <w:color w:val="000000"/>
          <w:sz w:val="28"/>
          <w:szCs w:val="28"/>
        </w:rPr>
      </w:pPr>
      <w:r>
        <w:rPr>
          <w:sz w:val="28"/>
          <w:szCs w:val="28"/>
        </w:rPr>
        <w:t>сельского поселения Каневского района                                      С.С.Свиридов</w:t>
      </w:r>
    </w:p>
    <w:tbl>
      <w:tblPr>
        <w:tblW w:w="0" w:type="auto"/>
        <w:tblInd w:w="55" w:type="dxa"/>
        <w:tblLayout w:type="fixed"/>
        <w:tblCellMar>
          <w:top w:w="55" w:type="dxa"/>
          <w:left w:w="55" w:type="dxa"/>
          <w:bottom w:w="55" w:type="dxa"/>
          <w:right w:w="55" w:type="dxa"/>
        </w:tblCellMar>
        <w:tblLook w:val="0000"/>
      </w:tblPr>
      <w:tblGrid>
        <w:gridCol w:w="4819"/>
        <w:gridCol w:w="4819"/>
      </w:tblGrid>
      <w:tr w:rsidR="00940D93" w:rsidTr="00857883">
        <w:tc>
          <w:tcPr>
            <w:tcW w:w="4819" w:type="dxa"/>
          </w:tcPr>
          <w:p w:rsidR="00940D93" w:rsidRDefault="00940D93" w:rsidP="00857883">
            <w:pPr>
              <w:pStyle w:val="a"/>
              <w:snapToGrid w:val="0"/>
            </w:pPr>
          </w:p>
        </w:tc>
        <w:tc>
          <w:tcPr>
            <w:tcW w:w="4819" w:type="dxa"/>
          </w:tcPr>
          <w:p w:rsidR="00940D93" w:rsidRDefault="00940D93" w:rsidP="00857883">
            <w:pPr>
              <w:pStyle w:val="a"/>
              <w:snapToGrid w:val="0"/>
              <w:jc w:val="center"/>
              <w:rPr>
                <w:sz w:val="28"/>
                <w:szCs w:val="28"/>
              </w:rPr>
            </w:pPr>
          </w:p>
          <w:p w:rsidR="00940D93" w:rsidRDefault="00940D93" w:rsidP="00857883">
            <w:pPr>
              <w:pStyle w:val="a"/>
              <w:snapToGrid w:val="0"/>
              <w:jc w:val="center"/>
              <w:rPr>
                <w:sz w:val="28"/>
                <w:szCs w:val="28"/>
              </w:rPr>
            </w:pPr>
          </w:p>
          <w:p w:rsidR="00940D93" w:rsidRDefault="00940D93" w:rsidP="00857883">
            <w:pPr>
              <w:pStyle w:val="a"/>
              <w:snapToGrid w:val="0"/>
              <w:jc w:val="center"/>
              <w:rPr>
                <w:sz w:val="28"/>
                <w:szCs w:val="28"/>
              </w:rPr>
            </w:pPr>
          </w:p>
          <w:p w:rsidR="00940D93" w:rsidRDefault="00940D93" w:rsidP="00857883">
            <w:pPr>
              <w:pStyle w:val="a"/>
              <w:snapToGrid w:val="0"/>
              <w:jc w:val="center"/>
              <w:rPr>
                <w:sz w:val="28"/>
                <w:szCs w:val="28"/>
              </w:rPr>
            </w:pPr>
          </w:p>
          <w:p w:rsidR="00940D93" w:rsidRDefault="00940D93" w:rsidP="00857883">
            <w:pPr>
              <w:pStyle w:val="a"/>
              <w:snapToGrid w:val="0"/>
              <w:jc w:val="center"/>
              <w:rPr>
                <w:sz w:val="28"/>
                <w:szCs w:val="28"/>
              </w:rPr>
            </w:pPr>
          </w:p>
          <w:p w:rsidR="00940D93" w:rsidRDefault="00940D93" w:rsidP="00572768">
            <w:pPr>
              <w:pStyle w:val="a"/>
              <w:snapToGrid w:val="0"/>
              <w:jc w:val="right"/>
              <w:rPr>
                <w:sz w:val="28"/>
                <w:szCs w:val="28"/>
              </w:rPr>
            </w:pPr>
            <w:r>
              <w:rPr>
                <w:sz w:val="28"/>
                <w:szCs w:val="28"/>
              </w:rPr>
              <w:t>ПРИЛОЖЕНИЕ № 1</w:t>
            </w:r>
          </w:p>
          <w:p w:rsidR="00940D93" w:rsidRDefault="00940D93" w:rsidP="00572768">
            <w:pPr>
              <w:pStyle w:val="a"/>
              <w:jc w:val="right"/>
            </w:pPr>
            <w:r>
              <w:rPr>
                <w:sz w:val="28"/>
                <w:szCs w:val="28"/>
              </w:rPr>
              <w:t>к административному регламенту</w:t>
            </w:r>
            <w:r>
              <w:t xml:space="preserve"> </w:t>
            </w:r>
          </w:p>
          <w:p w:rsidR="00940D93" w:rsidRDefault="00940D93" w:rsidP="00572768">
            <w:pPr>
              <w:jc w:val="right"/>
              <w:rPr>
                <w:sz w:val="28"/>
                <w:szCs w:val="28"/>
              </w:rPr>
            </w:pPr>
            <w:r>
              <w:rPr>
                <w:sz w:val="28"/>
                <w:szCs w:val="28"/>
              </w:rPr>
              <w:t xml:space="preserve">«Предоставление информации об объектах недвижимого имущества, находящихся в муниципальной собственности и предназначенных </w:t>
            </w:r>
          </w:p>
          <w:p w:rsidR="00940D93" w:rsidRDefault="00940D93" w:rsidP="00572768">
            <w:pPr>
              <w:jc w:val="right"/>
              <w:rPr>
                <w:sz w:val="28"/>
                <w:szCs w:val="28"/>
              </w:rPr>
            </w:pPr>
            <w:r>
              <w:rPr>
                <w:sz w:val="28"/>
                <w:szCs w:val="28"/>
              </w:rPr>
              <w:t xml:space="preserve">для сдачи в аренду» </w:t>
            </w:r>
          </w:p>
          <w:p w:rsidR="00940D93" w:rsidRDefault="00940D93" w:rsidP="00857883">
            <w:pPr>
              <w:jc w:val="center"/>
              <w:rPr>
                <w:sz w:val="28"/>
                <w:szCs w:val="28"/>
              </w:rPr>
            </w:pPr>
          </w:p>
        </w:tc>
      </w:tr>
    </w:tbl>
    <w:p w:rsidR="00940D93" w:rsidRDefault="00940D93" w:rsidP="0021643C">
      <w:pPr>
        <w:rPr>
          <w:sz w:val="28"/>
          <w:szCs w:val="28"/>
        </w:rPr>
      </w:pPr>
    </w:p>
    <w:p w:rsidR="00940D93" w:rsidRDefault="00940D93" w:rsidP="003D41CE">
      <w:pPr>
        <w:jc w:val="center"/>
        <w:rPr>
          <w:sz w:val="28"/>
          <w:szCs w:val="28"/>
        </w:rPr>
      </w:pPr>
      <w:r>
        <w:rPr>
          <w:sz w:val="28"/>
          <w:szCs w:val="28"/>
        </w:rPr>
        <w:t xml:space="preserve">Состав, последовательность и сроки выполнения процедур для </w:t>
      </w:r>
    </w:p>
    <w:p w:rsidR="00940D93" w:rsidRDefault="00940D93" w:rsidP="003D41CE">
      <w:pPr>
        <w:jc w:val="center"/>
        <w:rPr>
          <w:sz w:val="28"/>
          <w:szCs w:val="28"/>
        </w:rPr>
      </w:pPr>
      <w:r>
        <w:rPr>
          <w:sz w:val="28"/>
          <w:szCs w:val="28"/>
        </w:rPr>
        <w:t>предоставления муниципальной услуги</w:t>
      </w:r>
      <w:r>
        <w:rPr>
          <w:b/>
          <w:sz w:val="28"/>
          <w:szCs w:val="28"/>
        </w:rPr>
        <w:t xml:space="preserve"> </w:t>
      </w:r>
      <w:r>
        <w:rPr>
          <w:sz w:val="28"/>
          <w:szCs w:val="28"/>
        </w:rPr>
        <w:t xml:space="preserve">«Предоставление информации об объектах недвижимого имущества, находящихся в муниципальной собственности и предназначенных для сдачи в аренду» </w:t>
      </w:r>
    </w:p>
    <w:p w:rsidR="00940D93" w:rsidRDefault="00940D93" w:rsidP="003D41CE">
      <w:pPr>
        <w:jc w:val="both"/>
        <w:rPr>
          <w:b/>
          <w:sz w:val="18"/>
          <w:szCs w:val="28"/>
        </w:rPr>
      </w:pPr>
    </w:p>
    <w:tbl>
      <w:tblPr>
        <w:tblW w:w="0" w:type="auto"/>
        <w:tblInd w:w="91" w:type="dxa"/>
        <w:tblLayout w:type="fixed"/>
        <w:tblLook w:val="0000"/>
      </w:tblPr>
      <w:tblGrid>
        <w:gridCol w:w="817"/>
        <w:gridCol w:w="13"/>
        <w:gridCol w:w="6951"/>
        <w:gridCol w:w="14"/>
        <w:gridCol w:w="1881"/>
      </w:tblGrid>
      <w:tr w:rsidR="00940D93" w:rsidTr="00857883">
        <w:trPr>
          <w:tblHeader/>
        </w:trPr>
        <w:tc>
          <w:tcPr>
            <w:tcW w:w="830" w:type="dxa"/>
            <w:gridSpan w:val="2"/>
            <w:tcBorders>
              <w:top w:val="single" w:sz="4" w:space="0" w:color="000000"/>
              <w:left w:val="single" w:sz="4" w:space="0" w:color="000000"/>
              <w:bottom w:val="single" w:sz="4" w:space="0" w:color="000000"/>
            </w:tcBorders>
            <w:vAlign w:val="center"/>
          </w:tcPr>
          <w:p w:rsidR="00940D93" w:rsidRDefault="00940D93" w:rsidP="00857883">
            <w:pPr>
              <w:snapToGrid w:val="0"/>
              <w:jc w:val="center"/>
            </w:pPr>
            <w:r>
              <w:t>№</w:t>
            </w:r>
          </w:p>
        </w:tc>
        <w:tc>
          <w:tcPr>
            <w:tcW w:w="6965" w:type="dxa"/>
            <w:gridSpan w:val="2"/>
            <w:tcBorders>
              <w:top w:val="single" w:sz="4" w:space="0" w:color="000000"/>
              <w:left w:val="single" w:sz="4" w:space="0" w:color="000000"/>
              <w:bottom w:val="single" w:sz="4" w:space="0" w:color="000000"/>
            </w:tcBorders>
            <w:vAlign w:val="center"/>
          </w:tcPr>
          <w:p w:rsidR="00940D93" w:rsidRDefault="00940D93" w:rsidP="00857883">
            <w:pPr>
              <w:snapToGrid w:val="0"/>
              <w:jc w:val="center"/>
            </w:pPr>
            <w:r>
              <w:t>Административная процедура</w:t>
            </w:r>
          </w:p>
        </w:tc>
        <w:tc>
          <w:tcPr>
            <w:tcW w:w="1881" w:type="dxa"/>
            <w:tcBorders>
              <w:top w:val="single" w:sz="4" w:space="0" w:color="000000"/>
              <w:left w:val="single" w:sz="4" w:space="0" w:color="000000"/>
              <w:bottom w:val="single" w:sz="4" w:space="0" w:color="000000"/>
              <w:right w:val="single" w:sz="4" w:space="0" w:color="000000"/>
            </w:tcBorders>
            <w:vAlign w:val="center"/>
          </w:tcPr>
          <w:p w:rsidR="00940D93" w:rsidRDefault="00940D93" w:rsidP="00857883">
            <w:pPr>
              <w:snapToGrid w:val="0"/>
              <w:jc w:val="center"/>
            </w:pPr>
            <w:r>
              <w:t xml:space="preserve">Срок </w:t>
            </w:r>
          </w:p>
          <w:p w:rsidR="00940D93" w:rsidRDefault="00940D93" w:rsidP="00857883">
            <w:pPr>
              <w:snapToGrid w:val="0"/>
              <w:jc w:val="center"/>
            </w:pPr>
            <w:r>
              <w:t>выполнения, дней</w:t>
            </w:r>
          </w:p>
        </w:tc>
      </w:tr>
      <w:tr w:rsidR="00940D93" w:rsidTr="00857883">
        <w:tc>
          <w:tcPr>
            <w:tcW w:w="817" w:type="dxa"/>
            <w:tcBorders>
              <w:top w:val="single" w:sz="4" w:space="0" w:color="000000"/>
              <w:left w:val="single" w:sz="4" w:space="0" w:color="000000"/>
              <w:bottom w:val="single" w:sz="4" w:space="0" w:color="000000"/>
            </w:tcBorders>
            <w:vAlign w:val="center"/>
          </w:tcPr>
          <w:p w:rsidR="00940D93" w:rsidRDefault="00940D93" w:rsidP="00857883">
            <w:pPr>
              <w:snapToGrid w:val="0"/>
              <w:jc w:val="center"/>
              <w:rPr>
                <w:sz w:val="20"/>
                <w:szCs w:val="20"/>
              </w:rPr>
            </w:pPr>
            <w:r>
              <w:rPr>
                <w:sz w:val="20"/>
                <w:szCs w:val="20"/>
              </w:rPr>
              <w:t>1</w:t>
            </w:r>
          </w:p>
        </w:tc>
        <w:tc>
          <w:tcPr>
            <w:tcW w:w="6964" w:type="dxa"/>
            <w:gridSpan w:val="2"/>
            <w:tcBorders>
              <w:top w:val="single" w:sz="4" w:space="0" w:color="000000"/>
              <w:left w:val="single" w:sz="4" w:space="0" w:color="000000"/>
              <w:bottom w:val="single" w:sz="4" w:space="0" w:color="000000"/>
            </w:tcBorders>
            <w:vAlign w:val="center"/>
          </w:tcPr>
          <w:p w:rsidR="00940D93" w:rsidRDefault="00940D93" w:rsidP="00857883">
            <w:pPr>
              <w:snapToGrid w:val="0"/>
              <w:jc w:val="center"/>
              <w:rPr>
                <w:sz w:val="20"/>
                <w:szCs w:val="20"/>
              </w:rPr>
            </w:pPr>
            <w:r>
              <w:rPr>
                <w:sz w:val="20"/>
                <w:szCs w:val="20"/>
              </w:rPr>
              <w:t>2</w:t>
            </w:r>
          </w:p>
        </w:tc>
        <w:tc>
          <w:tcPr>
            <w:tcW w:w="1895" w:type="dxa"/>
            <w:gridSpan w:val="2"/>
            <w:tcBorders>
              <w:top w:val="single" w:sz="4" w:space="0" w:color="000000"/>
              <w:left w:val="single" w:sz="4" w:space="0" w:color="000000"/>
              <w:bottom w:val="single" w:sz="4" w:space="0" w:color="000000"/>
              <w:right w:val="single" w:sz="4" w:space="0" w:color="000000"/>
            </w:tcBorders>
            <w:vAlign w:val="center"/>
          </w:tcPr>
          <w:p w:rsidR="00940D93" w:rsidRDefault="00940D93" w:rsidP="00857883">
            <w:pPr>
              <w:snapToGrid w:val="0"/>
              <w:jc w:val="center"/>
              <w:rPr>
                <w:sz w:val="20"/>
                <w:szCs w:val="20"/>
              </w:rPr>
            </w:pPr>
            <w:r>
              <w:rPr>
                <w:sz w:val="20"/>
                <w:szCs w:val="20"/>
              </w:rPr>
              <w:t>3</w:t>
            </w:r>
          </w:p>
        </w:tc>
      </w:tr>
      <w:tr w:rsidR="00940D93" w:rsidTr="00857883">
        <w:tc>
          <w:tcPr>
            <w:tcW w:w="9676" w:type="dxa"/>
            <w:gridSpan w:val="5"/>
            <w:tcBorders>
              <w:top w:val="single" w:sz="4" w:space="0" w:color="000000"/>
              <w:left w:val="single" w:sz="4" w:space="0" w:color="000000"/>
              <w:bottom w:val="single" w:sz="4" w:space="0" w:color="000000"/>
              <w:right w:val="single" w:sz="4" w:space="0" w:color="000000"/>
            </w:tcBorders>
          </w:tcPr>
          <w:p w:rsidR="00940D93" w:rsidRDefault="00940D93" w:rsidP="00857883">
            <w:pPr>
              <w:snapToGrid w:val="0"/>
              <w:jc w:val="center"/>
            </w:pPr>
            <w:r>
              <w:t>1. Приём и регистрация заявления и документов</w:t>
            </w:r>
          </w:p>
        </w:tc>
      </w:tr>
      <w:tr w:rsidR="00940D93" w:rsidTr="00857883">
        <w:tc>
          <w:tcPr>
            <w:tcW w:w="817" w:type="dxa"/>
            <w:tcBorders>
              <w:top w:val="single" w:sz="4" w:space="0" w:color="000000"/>
              <w:left w:val="single" w:sz="4" w:space="0" w:color="000000"/>
              <w:bottom w:val="single" w:sz="4" w:space="0" w:color="000000"/>
            </w:tcBorders>
            <w:vAlign w:val="center"/>
          </w:tcPr>
          <w:p w:rsidR="00940D93" w:rsidRDefault="00940D93" w:rsidP="00857883">
            <w:pPr>
              <w:snapToGrid w:val="0"/>
              <w:jc w:val="center"/>
            </w:pPr>
            <w:r>
              <w:t>1.1</w:t>
            </w:r>
          </w:p>
        </w:tc>
        <w:tc>
          <w:tcPr>
            <w:tcW w:w="6964" w:type="dxa"/>
            <w:gridSpan w:val="2"/>
            <w:tcBorders>
              <w:top w:val="single" w:sz="4" w:space="0" w:color="000000"/>
              <w:left w:val="single" w:sz="4" w:space="0" w:color="000000"/>
              <w:bottom w:val="single" w:sz="4" w:space="0" w:color="000000"/>
            </w:tcBorders>
          </w:tcPr>
          <w:p w:rsidR="00940D93" w:rsidRDefault="00940D93" w:rsidP="00857883">
            <w:pPr>
              <w:snapToGrid w:val="0"/>
              <w:jc w:val="both"/>
            </w:pPr>
            <w:r>
              <w:t xml:space="preserve">Приём и регистрация заявления с пакетом документов </w:t>
            </w:r>
          </w:p>
        </w:tc>
        <w:tc>
          <w:tcPr>
            <w:tcW w:w="1895" w:type="dxa"/>
            <w:gridSpan w:val="2"/>
            <w:vMerge w:val="restart"/>
            <w:tcBorders>
              <w:top w:val="single" w:sz="4" w:space="0" w:color="000000"/>
              <w:left w:val="single" w:sz="4" w:space="0" w:color="000000"/>
              <w:bottom w:val="single" w:sz="4" w:space="0" w:color="000000"/>
              <w:right w:val="single" w:sz="4" w:space="0" w:color="000000"/>
            </w:tcBorders>
            <w:vAlign w:val="center"/>
          </w:tcPr>
          <w:p w:rsidR="00940D93" w:rsidRDefault="00940D93" w:rsidP="00857883">
            <w:pPr>
              <w:snapToGrid w:val="0"/>
              <w:jc w:val="center"/>
            </w:pPr>
            <w:r>
              <w:t>2</w:t>
            </w:r>
          </w:p>
        </w:tc>
      </w:tr>
      <w:tr w:rsidR="00940D93" w:rsidTr="00857883">
        <w:tc>
          <w:tcPr>
            <w:tcW w:w="817" w:type="dxa"/>
            <w:tcBorders>
              <w:left w:val="single" w:sz="4" w:space="0" w:color="000000"/>
              <w:bottom w:val="single" w:sz="4" w:space="0" w:color="000000"/>
            </w:tcBorders>
            <w:vAlign w:val="center"/>
          </w:tcPr>
          <w:p w:rsidR="00940D93" w:rsidRDefault="00940D93" w:rsidP="00857883">
            <w:pPr>
              <w:snapToGrid w:val="0"/>
              <w:jc w:val="center"/>
            </w:pPr>
            <w:r>
              <w:t>1.2</w:t>
            </w:r>
          </w:p>
        </w:tc>
        <w:tc>
          <w:tcPr>
            <w:tcW w:w="6964" w:type="dxa"/>
            <w:gridSpan w:val="2"/>
            <w:tcBorders>
              <w:left w:val="single" w:sz="4" w:space="0" w:color="000000"/>
              <w:bottom w:val="single" w:sz="4" w:space="0" w:color="000000"/>
            </w:tcBorders>
          </w:tcPr>
          <w:p w:rsidR="00940D93" w:rsidRDefault="00940D93" w:rsidP="00572768">
            <w:pPr>
              <w:snapToGrid w:val="0"/>
              <w:jc w:val="both"/>
            </w:pPr>
            <w:r>
              <w:t>Направление заявления с пакетом документов главе Кубанскостепного сельского поселения Каневского района</w:t>
            </w:r>
          </w:p>
        </w:tc>
        <w:tc>
          <w:tcPr>
            <w:tcW w:w="1895" w:type="dxa"/>
            <w:gridSpan w:val="2"/>
            <w:vMerge/>
            <w:tcBorders>
              <w:top w:val="single" w:sz="4" w:space="0" w:color="000000"/>
              <w:left w:val="single" w:sz="4" w:space="0" w:color="000000"/>
              <w:bottom w:val="single" w:sz="4" w:space="0" w:color="000000"/>
              <w:right w:val="single" w:sz="4" w:space="0" w:color="000000"/>
            </w:tcBorders>
            <w:vAlign w:val="center"/>
          </w:tcPr>
          <w:p w:rsidR="00940D93" w:rsidRDefault="00940D93" w:rsidP="00857883">
            <w:pPr>
              <w:snapToGrid w:val="0"/>
              <w:jc w:val="center"/>
            </w:pPr>
          </w:p>
        </w:tc>
      </w:tr>
      <w:tr w:rsidR="00940D93" w:rsidTr="00857883">
        <w:tc>
          <w:tcPr>
            <w:tcW w:w="817" w:type="dxa"/>
            <w:tcBorders>
              <w:left w:val="single" w:sz="4" w:space="0" w:color="000000"/>
              <w:bottom w:val="single" w:sz="4" w:space="0" w:color="000000"/>
            </w:tcBorders>
            <w:vAlign w:val="center"/>
          </w:tcPr>
          <w:p w:rsidR="00940D93" w:rsidRDefault="00940D93" w:rsidP="00857883">
            <w:pPr>
              <w:snapToGrid w:val="0"/>
              <w:jc w:val="center"/>
            </w:pPr>
            <w:r>
              <w:t>1.3</w:t>
            </w:r>
          </w:p>
        </w:tc>
        <w:tc>
          <w:tcPr>
            <w:tcW w:w="6964" w:type="dxa"/>
            <w:gridSpan w:val="2"/>
            <w:tcBorders>
              <w:left w:val="single" w:sz="4" w:space="0" w:color="000000"/>
              <w:bottom w:val="single" w:sz="4" w:space="0" w:color="000000"/>
            </w:tcBorders>
          </w:tcPr>
          <w:p w:rsidR="00940D93" w:rsidRDefault="00940D93" w:rsidP="00572768">
            <w:pPr>
              <w:snapToGrid w:val="0"/>
              <w:jc w:val="both"/>
            </w:pPr>
            <w:r>
              <w:t>Наложение резолюции главой Кубанскостепного сельского поселения Каневского района</w:t>
            </w:r>
          </w:p>
        </w:tc>
        <w:tc>
          <w:tcPr>
            <w:tcW w:w="1895" w:type="dxa"/>
            <w:gridSpan w:val="2"/>
            <w:vMerge/>
            <w:tcBorders>
              <w:top w:val="single" w:sz="4" w:space="0" w:color="000000"/>
              <w:left w:val="single" w:sz="4" w:space="0" w:color="000000"/>
              <w:bottom w:val="single" w:sz="4" w:space="0" w:color="000000"/>
              <w:right w:val="single" w:sz="4" w:space="0" w:color="000000"/>
            </w:tcBorders>
            <w:vAlign w:val="center"/>
          </w:tcPr>
          <w:p w:rsidR="00940D93" w:rsidRDefault="00940D93" w:rsidP="00857883">
            <w:pPr>
              <w:snapToGrid w:val="0"/>
              <w:jc w:val="center"/>
            </w:pPr>
          </w:p>
        </w:tc>
      </w:tr>
      <w:tr w:rsidR="00940D93" w:rsidTr="00857883">
        <w:tc>
          <w:tcPr>
            <w:tcW w:w="817" w:type="dxa"/>
            <w:tcBorders>
              <w:left w:val="single" w:sz="4" w:space="0" w:color="000000"/>
              <w:bottom w:val="single" w:sz="4" w:space="0" w:color="000000"/>
            </w:tcBorders>
            <w:vAlign w:val="center"/>
          </w:tcPr>
          <w:p w:rsidR="00940D93" w:rsidRDefault="00940D93" w:rsidP="00857883">
            <w:pPr>
              <w:snapToGrid w:val="0"/>
              <w:jc w:val="center"/>
            </w:pPr>
            <w:r>
              <w:t>1.4</w:t>
            </w:r>
          </w:p>
        </w:tc>
        <w:tc>
          <w:tcPr>
            <w:tcW w:w="6964" w:type="dxa"/>
            <w:gridSpan w:val="2"/>
            <w:tcBorders>
              <w:left w:val="single" w:sz="4" w:space="0" w:color="000000"/>
              <w:bottom w:val="single" w:sz="4" w:space="0" w:color="000000"/>
            </w:tcBorders>
          </w:tcPr>
          <w:p w:rsidR="00940D93" w:rsidRDefault="00940D93" w:rsidP="00857883">
            <w:pPr>
              <w:snapToGrid w:val="0"/>
              <w:jc w:val="both"/>
            </w:pPr>
            <w:r>
              <w:t>Передача заявления с пакетом документов специалисту, ответственному за предоставление муниципальной услуги</w:t>
            </w:r>
          </w:p>
        </w:tc>
        <w:tc>
          <w:tcPr>
            <w:tcW w:w="1895" w:type="dxa"/>
            <w:gridSpan w:val="2"/>
            <w:vMerge/>
            <w:tcBorders>
              <w:top w:val="single" w:sz="4" w:space="0" w:color="000000"/>
              <w:left w:val="single" w:sz="4" w:space="0" w:color="000000"/>
              <w:bottom w:val="single" w:sz="4" w:space="0" w:color="000000"/>
              <w:right w:val="single" w:sz="4" w:space="0" w:color="000000"/>
            </w:tcBorders>
            <w:vAlign w:val="center"/>
          </w:tcPr>
          <w:p w:rsidR="00940D93" w:rsidRDefault="00940D93" w:rsidP="00857883">
            <w:pPr>
              <w:snapToGrid w:val="0"/>
              <w:jc w:val="center"/>
            </w:pPr>
          </w:p>
        </w:tc>
      </w:tr>
      <w:tr w:rsidR="00940D93" w:rsidTr="00857883">
        <w:tc>
          <w:tcPr>
            <w:tcW w:w="9676" w:type="dxa"/>
            <w:gridSpan w:val="5"/>
            <w:tcBorders>
              <w:left w:val="single" w:sz="4" w:space="0" w:color="000000"/>
              <w:bottom w:val="single" w:sz="4" w:space="0" w:color="000000"/>
              <w:right w:val="single" w:sz="4" w:space="0" w:color="000000"/>
            </w:tcBorders>
            <w:vAlign w:val="center"/>
          </w:tcPr>
          <w:p w:rsidR="00940D93" w:rsidRDefault="00940D93" w:rsidP="00857883">
            <w:pPr>
              <w:snapToGrid w:val="0"/>
              <w:jc w:val="center"/>
            </w:pPr>
            <w:r>
              <w:t xml:space="preserve">2. Принятие решения о возможности предоставления муниципальной услуги и подготовка соответствующих документов </w:t>
            </w:r>
          </w:p>
        </w:tc>
      </w:tr>
      <w:tr w:rsidR="00940D93" w:rsidTr="00857883">
        <w:tc>
          <w:tcPr>
            <w:tcW w:w="817" w:type="dxa"/>
            <w:tcBorders>
              <w:top w:val="single" w:sz="4" w:space="0" w:color="000000"/>
              <w:left w:val="single" w:sz="4" w:space="0" w:color="000000"/>
              <w:bottom w:val="single" w:sz="4" w:space="0" w:color="000000"/>
            </w:tcBorders>
            <w:vAlign w:val="center"/>
          </w:tcPr>
          <w:p w:rsidR="00940D93" w:rsidRDefault="00940D93" w:rsidP="00857883">
            <w:pPr>
              <w:snapToGrid w:val="0"/>
              <w:jc w:val="center"/>
            </w:pPr>
            <w:r>
              <w:t>2.1</w:t>
            </w:r>
          </w:p>
        </w:tc>
        <w:tc>
          <w:tcPr>
            <w:tcW w:w="6964" w:type="dxa"/>
            <w:gridSpan w:val="2"/>
            <w:tcBorders>
              <w:top w:val="single" w:sz="4" w:space="0" w:color="000000"/>
              <w:left w:val="single" w:sz="4" w:space="0" w:color="000000"/>
              <w:bottom w:val="single" w:sz="4" w:space="0" w:color="000000"/>
            </w:tcBorders>
          </w:tcPr>
          <w:p w:rsidR="00940D93" w:rsidRDefault="00940D93" w:rsidP="00857883">
            <w:pPr>
              <w:snapToGrid w:val="0"/>
              <w:jc w:val="both"/>
            </w:pPr>
            <w:r>
              <w:t>Подготовка информации об объектах недвижимого имущества, находящихся в муниципальной собственности и предназначенных для сдачи в аренду</w:t>
            </w:r>
          </w:p>
        </w:tc>
        <w:tc>
          <w:tcPr>
            <w:tcW w:w="1895" w:type="dxa"/>
            <w:gridSpan w:val="2"/>
            <w:tcBorders>
              <w:top w:val="single" w:sz="4" w:space="0" w:color="000000"/>
              <w:left w:val="single" w:sz="4" w:space="0" w:color="000000"/>
              <w:bottom w:val="single" w:sz="4" w:space="0" w:color="000000"/>
              <w:right w:val="single" w:sz="4" w:space="0" w:color="000000"/>
            </w:tcBorders>
            <w:vAlign w:val="center"/>
          </w:tcPr>
          <w:p w:rsidR="00940D93" w:rsidRDefault="00940D93" w:rsidP="00857883">
            <w:pPr>
              <w:snapToGrid w:val="0"/>
              <w:jc w:val="center"/>
            </w:pPr>
            <w:r>
              <w:t>4</w:t>
            </w:r>
          </w:p>
        </w:tc>
      </w:tr>
      <w:tr w:rsidR="00940D93" w:rsidTr="00857883">
        <w:tc>
          <w:tcPr>
            <w:tcW w:w="817" w:type="dxa"/>
            <w:tcBorders>
              <w:top w:val="single" w:sz="4" w:space="0" w:color="000000"/>
              <w:left w:val="single" w:sz="4" w:space="0" w:color="000000"/>
              <w:bottom w:val="single" w:sz="4" w:space="0" w:color="000000"/>
            </w:tcBorders>
            <w:vAlign w:val="center"/>
          </w:tcPr>
          <w:p w:rsidR="00940D93" w:rsidRDefault="00940D93" w:rsidP="00857883">
            <w:pPr>
              <w:snapToGrid w:val="0"/>
              <w:jc w:val="center"/>
            </w:pPr>
            <w:r>
              <w:t>2.1.1</w:t>
            </w:r>
          </w:p>
        </w:tc>
        <w:tc>
          <w:tcPr>
            <w:tcW w:w="6964" w:type="dxa"/>
            <w:gridSpan w:val="2"/>
            <w:tcBorders>
              <w:top w:val="single" w:sz="4" w:space="0" w:color="000000"/>
              <w:left w:val="single" w:sz="4" w:space="0" w:color="000000"/>
              <w:bottom w:val="single" w:sz="4" w:space="0" w:color="000000"/>
            </w:tcBorders>
          </w:tcPr>
          <w:p w:rsidR="00940D93" w:rsidRDefault="00940D93" w:rsidP="00572768">
            <w:pPr>
              <w:snapToGrid w:val="0"/>
              <w:jc w:val="both"/>
            </w:pPr>
            <w:r>
              <w:t>Подписание главой Кубанскостепного сельского поселения Каневского района информации об объектах недвижимого имущества, находящихся в муниципальной собственности и предназначенных для сдачи в аренду</w:t>
            </w:r>
          </w:p>
        </w:tc>
        <w:tc>
          <w:tcPr>
            <w:tcW w:w="1895" w:type="dxa"/>
            <w:gridSpan w:val="2"/>
            <w:tcBorders>
              <w:top w:val="single" w:sz="4" w:space="0" w:color="000000"/>
              <w:left w:val="single" w:sz="4" w:space="0" w:color="000000"/>
              <w:bottom w:val="single" w:sz="4" w:space="0" w:color="000000"/>
              <w:right w:val="single" w:sz="4" w:space="0" w:color="000000"/>
            </w:tcBorders>
            <w:vAlign w:val="center"/>
          </w:tcPr>
          <w:p w:rsidR="00940D93" w:rsidRDefault="00940D93" w:rsidP="00857883">
            <w:pPr>
              <w:snapToGrid w:val="0"/>
              <w:jc w:val="center"/>
            </w:pPr>
            <w:r>
              <w:t>2</w:t>
            </w:r>
          </w:p>
        </w:tc>
      </w:tr>
      <w:tr w:rsidR="00940D93" w:rsidTr="00857883">
        <w:tc>
          <w:tcPr>
            <w:tcW w:w="817" w:type="dxa"/>
            <w:tcBorders>
              <w:left w:val="single" w:sz="4" w:space="0" w:color="000000"/>
              <w:bottom w:val="single" w:sz="4" w:space="0" w:color="000000"/>
            </w:tcBorders>
            <w:vAlign w:val="center"/>
          </w:tcPr>
          <w:p w:rsidR="00940D93" w:rsidRDefault="00940D93" w:rsidP="00857883">
            <w:pPr>
              <w:snapToGrid w:val="0"/>
              <w:jc w:val="center"/>
            </w:pPr>
            <w:r>
              <w:t>2.1.2</w:t>
            </w:r>
          </w:p>
        </w:tc>
        <w:tc>
          <w:tcPr>
            <w:tcW w:w="6964" w:type="dxa"/>
            <w:gridSpan w:val="2"/>
            <w:tcBorders>
              <w:left w:val="single" w:sz="4" w:space="0" w:color="000000"/>
              <w:bottom w:val="single" w:sz="4" w:space="0" w:color="000000"/>
            </w:tcBorders>
          </w:tcPr>
          <w:p w:rsidR="00940D93" w:rsidRDefault="00940D93" w:rsidP="00857883">
            <w:pPr>
              <w:snapToGrid w:val="0"/>
              <w:jc w:val="both"/>
            </w:pPr>
            <w:r>
              <w:t xml:space="preserve">Регистрация информации об объектах недвижимого имущества, находящихся в муниципальной собственности и предназначенных для сдачи в аренду специалистом </w:t>
            </w:r>
          </w:p>
        </w:tc>
        <w:tc>
          <w:tcPr>
            <w:tcW w:w="1895" w:type="dxa"/>
            <w:gridSpan w:val="2"/>
            <w:tcBorders>
              <w:left w:val="single" w:sz="4" w:space="0" w:color="000000"/>
              <w:bottom w:val="single" w:sz="4" w:space="0" w:color="000000"/>
              <w:right w:val="single" w:sz="4" w:space="0" w:color="000000"/>
            </w:tcBorders>
            <w:vAlign w:val="center"/>
          </w:tcPr>
          <w:p w:rsidR="00940D93" w:rsidRDefault="00940D93" w:rsidP="00857883">
            <w:pPr>
              <w:snapToGrid w:val="0"/>
              <w:jc w:val="center"/>
            </w:pPr>
            <w:r>
              <w:t>1</w:t>
            </w:r>
          </w:p>
        </w:tc>
      </w:tr>
      <w:tr w:rsidR="00940D93" w:rsidTr="00857883">
        <w:tc>
          <w:tcPr>
            <w:tcW w:w="817" w:type="dxa"/>
            <w:tcBorders>
              <w:left w:val="single" w:sz="4" w:space="0" w:color="000000"/>
              <w:bottom w:val="single" w:sz="4" w:space="0" w:color="000000"/>
            </w:tcBorders>
            <w:vAlign w:val="center"/>
          </w:tcPr>
          <w:p w:rsidR="00940D93" w:rsidRDefault="00940D93" w:rsidP="00857883">
            <w:pPr>
              <w:snapToGrid w:val="0"/>
              <w:jc w:val="center"/>
            </w:pPr>
            <w:r>
              <w:t>2.2</w:t>
            </w:r>
          </w:p>
        </w:tc>
        <w:tc>
          <w:tcPr>
            <w:tcW w:w="6964" w:type="dxa"/>
            <w:gridSpan w:val="2"/>
            <w:tcBorders>
              <w:left w:val="single" w:sz="4" w:space="0" w:color="000000"/>
              <w:bottom w:val="single" w:sz="4" w:space="0" w:color="000000"/>
            </w:tcBorders>
          </w:tcPr>
          <w:p w:rsidR="00940D93" w:rsidRDefault="00940D93" w:rsidP="00857883">
            <w:pPr>
              <w:snapToGrid w:val="0"/>
              <w:jc w:val="both"/>
            </w:pPr>
            <w:r>
              <w:t>Подготовка уведомления об отказе в предоставлении муниципальной услуги</w:t>
            </w:r>
          </w:p>
        </w:tc>
        <w:tc>
          <w:tcPr>
            <w:tcW w:w="1895" w:type="dxa"/>
            <w:gridSpan w:val="2"/>
            <w:tcBorders>
              <w:left w:val="single" w:sz="4" w:space="0" w:color="000000"/>
              <w:bottom w:val="single" w:sz="4" w:space="0" w:color="000000"/>
              <w:right w:val="single" w:sz="4" w:space="0" w:color="000000"/>
            </w:tcBorders>
            <w:vAlign w:val="center"/>
          </w:tcPr>
          <w:p w:rsidR="00940D93" w:rsidRDefault="00940D93" w:rsidP="00857883">
            <w:pPr>
              <w:snapToGrid w:val="0"/>
              <w:jc w:val="center"/>
            </w:pPr>
            <w:r>
              <w:t>4</w:t>
            </w:r>
          </w:p>
        </w:tc>
      </w:tr>
      <w:tr w:rsidR="00940D93" w:rsidTr="00857883">
        <w:tc>
          <w:tcPr>
            <w:tcW w:w="817" w:type="dxa"/>
            <w:tcBorders>
              <w:left w:val="single" w:sz="4" w:space="0" w:color="000000"/>
              <w:bottom w:val="single" w:sz="4" w:space="0" w:color="000000"/>
            </w:tcBorders>
            <w:vAlign w:val="center"/>
          </w:tcPr>
          <w:p w:rsidR="00940D93" w:rsidRDefault="00940D93" w:rsidP="00857883">
            <w:pPr>
              <w:snapToGrid w:val="0"/>
              <w:jc w:val="center"/>
            </w:pPr>
            <w:r>
              <w:t>2.2.1</w:t>
            </w:r>
          </w:p>
        </w:tc>
        <w:tc>
          <w:tcPr>
            <w:tcW w:w="6964" w:type="dxa"/>
            <w:gridSpan w:val="2"/>
            <w:tcBorders>
              <w:left w:val="single" w:sz="4" w:space="0" w:color="000000"/>
              <w:bottom w:val="single" w:sz="4" w:space="0" w:color="000000"/>
            </w:tcBorders>
          </w:tcPr>
          <w:p w:rsidR="00940D93" w:rsidRDefault="00940D93" w:rsidP="00572768">
            <w:pPr>
              <w:snapToGrid w:val="0"/>
              <w:jc w:val="both"/>
            </w:pPr>
            <w:r>
              <w:t>Подписание уведомления главой Кубанскостепного сельского поселения Каневского района</w:t>
            </w:r>
          </w:p>
        </w:tc>
        <w:tc>
          <w:tcPr>
            <w:tcW w:w="1895" w:type="dxa"/>
            <w:gridSpan w:val="2"/>
            <w:tcBorders>
              <w:left w:val="single" w:sz="4" w:space="0" w:color="000000"/>
              <w:bottom w:val="single" w:sz="4" w:space="0" w:color="000000"/>
              <w:right w:val="single" w:sz="4" w:space="0" w:color="000000"/>
            </w:tcBorders>
            <w:vAlign w:val="center"/>
          </w:tcPr>
          <w:p w:rsidR="00940D93" w:rsidRDefault="00940D93" w:rsidP="00857883">
            <w:pPr>
              <w:snapToGrid w:val="0"/>
              <w:jc w:val="center"/>
            </w:pPr>
            <w:r>
              <w:t>2</w:t>
            </w:r>
          </w:p>
        </w:tc>
      </w:tr>
      <w:tr w:rsidR="00940D93" w:rsidTr="00857883">
        <w:tc>
          <w:tcPr>
            <w:tcW w:w="817" w:type="dxa"/>
            <w:tcBorders>
              <w:left w:val="single" w:sz="4" w:space="0" w:color="000000"/>
              <w:bottom w:val="single" w:sz="4" w:space="0" w:color="000000"/>
            </w:tcBorders>
            <w:vAlign w:val="center"/>
          </w:tcPr>
          <w:p w:rsidR="00940D93" w:rsidRDefault="00940D93" w:rsidP="00857883">
            <w:pPr>
              <w:snapToGrid w:val="0"/>
              <w:jc w:val="center"/>
            </w:pPr>
            <w:r>
              <w:t>2.2.2</w:t>
            </w:r>
          </w:p>
        </w:tc>
        <w:tc>
          <w:tcPr>
            <w:tcW w:w="6964" w:type="dxa"/>
            <w:gridSpan w:val="2"/>
            <w:tcBorders>
              <w:left w:val="single" w:sz="4" w:space="0" w:color="000000"/>
              <w:bottom w:val="single" w:sz="4" w:space="0" w:color="000000"/>
            </w:tcBorders>
          </w:tcPr>
          <w:p w:rsidR="00940D93" w:rsidRDefault="00940D93" w:rsidP="00857883">
            <w:pPr>
              <w:snapToGrid w:val="0"/>
              <w:jc w:val="both"/>
            </w:pPr>
            <w:r>
              <w:t>Регистрация уведомления об отказе в предоставлении муниципальной услуги</w:t>
            </w:r>
          </w:p>
        </w:tc>
        <w:tc>
          <w:tcPr>
            <w:tcW w:w="1895" w:type="dxa"/>
            <w:gridSpan w:val="2"/>
            <w:tcBorders>
              <w:left w:val="single" w:sz="4" w:space="0" w:color="000000"/>
              <w:bottom w:val="single" w:sz="4" w:space="0" w:color="000000"/>
              <w:right w:val="single" w:sz="4" w:space="0" w:color="000000"/>
            </w:tcBorders>
            <w:vAlign w:val="center"/>
          </w:tcPr>
          <w:p w:rsidR="00940D93" w:rsidRDefault="00940D93" w:rsidP="00857883">
            <w:pPr>
              <w:snapToGrid w:val="0"/>
              <w:jc w:val="center"/>
            </w:pPr>
            <w:r>
              <w:t>1</w:t>
            </w:r>
          </w:p>
        </w:tc>
      </w:tr>
      <w:tr w:rsidR="00940D93" w:rsidTr="00857883">
        <w:tc>
          <w:tcPr>
            <w:tcW w:w="7781" w:type="dxa"/>
            <w:gridSpan w:val="3"/>
            <w:tcBorders>
              <w:left w:val="single" w:sz="4" w:space="0" w:color="000000"/>
              <w:bottom w:val="single" w:sz="4" w:space="0" w:color="000000"/>
            </w:tcBorders>
            <w:vAlign w:val="center"/>
          </w:tcPr>
          <w:p w:rsidR="00940D93" w:rsidRDefault="00940D93" w:rsidP="00857883">
            <w:pPr>
              <w:snapToGrid w:val="0"/>
              <w:jc w:val="center"/>
            </w:pPr>
            <w:r>
              <w:t>Общий срок предоставления административной процедуры</w:t>
            </w:r>
          </w:p>
        </w:tc>
        <w:tc>
          <w:tcPr>
            <w:tcW w:w="1895" w:type="dxa"/>
            <w:gridSpan w:val="2"/>
            <w:tcBorders>
              <w:left w:val="single" w:sz="4" w:space="0" w:color="000000"/>
              <w:bottom w:val="single" w:sz="4" w:space="0" w:color="000000"/>
              <w:right w:val="single" w:sz="4" w:space="0" w:color="000000"/>
            </w:tcBorders>
            <w:vAlign w:val="center"/>
          </w:tcPr>
          <w:p w:rsidR="00940D93" w:rsidRDefault="00940D93" w:rsidP="00857883">
            <w:pPr>
              <w:snapToGrid w:val="0"/>
              <w:jc w:val="center"/>
            </w:pPr>
            <w:r>
              <w:t>7</w:t>
            </w:r>
          </w:p>
        </w:tc>
      </w:tr>
      <w:tr w:rsidR="00940D93" w:rsidTr="00857883">
        <w:tc>
          <w:tcPr>
            <w:tcW w:w="9676" w:type="dxa"/>
            <w:gridSpan w:val="5"/>
            <w:tcBorders>
              <w:left w:val="single" w:sz="4" w:space="0" w:color="000000"/>
              <w:bottom w:val="single" w:sz="4" w:space="0" w:color="000000"/>
              <w:right w:val="single" w:sz="4" w:space="0" w:color="000000"/>
            </w:tcBorders>
            <w:vAlign w:val="center"/>
          </w:tcPr>
          <w:p w:rsidR="00940D93" w:rsidRDefault="00940D93" w:rsidP="00857883">
            <w:pPr>
              <w:snapToGrid w:val="0"/>
              <w:ind w:firstLine="851"/>
              <w:jc w:val="both"/>
            </w:pPr>
            <w:r>
              <w:t>3. Информирование заявителя об исполнении Муниципальной услуги</w:t>
            </w:r>
          </w:p>
        </w:tc>
      </w:tr>
      <w:tr w:rsidR="00940D93" w:rsidTr="00857883">
        <w:tc>
          <w:tcPr>
            <w:tcW w:w="817" w:type="dxa"/>
            <w:tcBorders>
              <w:left w:val="single" w:sz="4" w:space="0" w:color="000000"/>
              <w:bottom w:val="single" w:sz="4" w:space="0" w:color="000000"/>
            </w:tcBorders>
            <w:vAlign w:val="center"/>
          </w:tcPr>
          <w:p w:rsidR="00940D93" w:rsidRDefault="00940D93" w:rsidP="00857883">
            <w:pPr>
              <w:snapToGrid w:val="0"/>
              <w:jc w:val="center"/>
            </w:pPr>
            <w:r>
              <w:t>3.1</w:t>
            </w:r>
          </w:p>
        </w:tc>
        <w:tc>
          <w:tcPr>
            <w:tcW w:w="6964" w:type="dxa"/>
            <w:gridSpan w:val="2"/>
            <w:tcBorders>
              <w:left w:val="single" w:sz="4" w:space="0" w:color="000000"/>
              <w:bottom w:val="single" w:sz="4" w:space="0" w:color="000000"/>
            </w:tcBorders>
          </w:tcPr>
          <w:p w:rsidR="00940D93" w:rsidRDefault="00940D93" w:rsidP="00857883">
            <w:pPr>
              <w:snapToGrid w:val="0"/>
              <w:jc w:val="both"/>
            </w:pPr>
            <w:r>
              <w:t>Направление документа почтой либо вручение нарочно</w:t>
            </w:r>
          </w:p>
        </w:tc>
        <w:tc>
          <w:tcPr>
            <w:tcW w:w="1895" w:type="dxa"/>
            <w:gridSpan w:val="2"/>
            <w:tcBorders>
              <w:left w:val="single" w:sz="4" w:space="0" w:color="000000"/>
              <w:bottom w:val="single" w:sz="4" w:space="0" w:color="000000"/>
              <w:right w:val="single" w:sz="4" w:space="0" w:color="000000"/>
            </w:tcBorders>
            <w:vAlign w:val="center"/>
          </w:tcPr>
          <w:p w:rsidR="00940D93" w:rsidRDefault="00940D93" w:rsidP="00857883">
            <w:pPr>
              <w:snapToGrid w:val="0"/>
              <w:jc w:val="center"/>
            </w:pPr>
            <w:r>
              <w:t>1</w:t>
            </w:r>
          </w:p>
        </w:tc>
      </w:tr>
      <w:tr w:rsidR="00940D93" w:rsidTr="00857883">
        <w:tc>
          <w:tcPr>
            <w:tcW w:w="7781" w:type="dxa"/>
            <w:gridSpan w:val="3"/>
            <w:tcBorders>
              <w:top w:val="single" w:sz="4" w:space="0" w:color="000000"/>
              <w:left w:val="single" w:sz="4" w:space="0" w:color="000000"/>
              <w:bottom w:val="single" w:sz="4" w:space="0" w:color="000000"/>
            </w:tcBorders>
            <w:vAlign w:val="center"/>
          </w:tcPr>
          <w:p w:rsidR="00940D93" w:rsidRDefault="00940D93" w:rsidP="00857883">
            <w:pPr>
              <w:snapToGrid w:val="0"/>
            </w:pPr>
            <w:r>
              <w:t>Общий срок предоставления муниципальной услуги</w:t>
            </w:r>
          </w:p>
        </w:tc>
        <w:tc>
          <w:tcPr>
            <w:tcW w:w="1895" w:type="dxa"/>
            <w:gridSpan w:val="2"/>
            <w:tcBorders>
              <w:top w:val="single" w:sz="4" w:space="0" w:color="000000"/>
              <w:left w:val="single" w:sz="4" w:space="0" w:color="000000"/>
              <w:bottom w:val="single" w:sz="4" w:space="0" w:color="000000"/>
              <w:right w:val="single" w:sz="4" w:space="0" w:color="000000"/>
            </w:tcBorders>
            <w:vAlign w:val="center"/>
          </w:tcPr>
          <w:p w:rsidR="00940D93" w:rsidRDefault="00940D93" w:rsidP="00857883">
            <w:pPr>
              <w:snapToGrid w:val="0"/>
              <w:jc w:val="center"/>
            </w:pPr>
            <w:r>
              <w:t>10</w:t>
            </w:r>
          </w:p>
        </w:tc>
      </w:tr>
    </w:tbl>
    <w:p w:rsidR="00940D93" w:rsidRDefault="00940D93" w:rsidP="003D41CE">
      <w:pPr>
        <w:jc w:val="both"/>
        <w:rPr>
          <w:sz w:val="28"/>
          <w:szCs w:val="28"/>
        </w:rPr>
      </w:pPr>
    </w:p>
    <w:p w:rsidR="00940D93" w:rsidRDefault="00940D93" w:rsidP="00572768">
      <w:pPr>
        <w:jc w:val="both"/>
        <w:rPr>
          <w:sz w:val="28"/>
          <w:szCs w:val="28"/>
        </w:rPr>
      </w:pPr>
      <w:r>
        <w:rPr>
          <w:sz w:val="28"/>
          <w:szCs w:val="28"/>
        </w:rPr>
        <w:t>Ведущий специалист общего отдела</w:t>
      </w:r>
    </w:p>
    <w:p w:rsidR="00940D93" w:rsidRDefault="00940D93" w:rsidP="00572768">
      <w:pPr>
        <w:jc w:val="both"/>
        <w:rPr>
          <w:sz w:val="28"/>
          <w:szCs w:val="28"/>
        </w:rPr>
      </w:pPr>
      <w:r>
        <w:rPr>
          <w:sz w:val="28"/>
          <w:szCs w:val="28"/>
        </w:rPr>
        <w:t>администрации Кубанскостепного</w:t>
      </w:r>
    </w:p>
    <w:p w:rsidR="00940D93" w:rsidRDefault="00940D93" w:rsidP="00572768">
      <w:pPr>
        <w:jc w:val="both"/>
        <w:rPr>
          <w:sz w:val="28"/>
          <w:szCs w:val="28"/>
        </w:rPr>
      </w:pPr>
      <w:r>
        <w:rPr>
          <w:sz w:val="28"/>
          <w:szCs w:val="28"/>
        </w:rPr>
        <w:t>сельского поселения Каневского района                                       С.С.Свиридов</w:t>
      </w:r>
    </w:p>
    <w:p w:rsidR="00940D93" w:rsidRDefault="00940D93" w:rsidP="00572768">
      <w:pPr>
        <w:jc w:val="both"/>
        <w:rPr>
          <w:sz w:val="22"/>
          <w:szCs w:val="22"/>
        </w:rPr>
      </w:pPr>
    </w:p>
    <w:tbl>
      <w:tblPr>
        <w:tblW w:w="0" w:type="auto"/>
        <w:tblInd w:w="55" w:type="dxa"/>
        <w:tblLayout w:type="fixed"/>
        <w:tblCellMar>
          <w:top w:w="55" w:type="dxa"/>
          <w:left w:w="55" w:type="dxa"/>
          <w:bottom w:w="55" w:type="dxa"/>
          <w:right w:w="55" w:type="dxa"/>
        </w:tblCellMar>
        <w:tblLook w:val="0000"/>
      </w:tblPr>
      <w:tblGrid>
        <w:gridCol w:w="4819"/>
        <w:gridCol w:w="4819"/>
      </w:tblGrid>
      <w:tr w:rsidR="00940D93" w:rsidTr="00857883">
        <w:tc>
          <w:tcPr>
            <w:tcW w:w="4819" w:type="dxa"/>
          </w:tcPr>
          <w:p w:rsidR="00940D93" w:rsidRDefault="00940D93" w:rsidP="00857883">
            <w:pPr>
              <w:pStyle w:val="a"/>
              <w:snapToGrid w:val="0"/>
            </w:pPr>
          </w:p>
        </w:tc>
        <w:tc>
          <w:tcPr>
            <w:tcW w:w="4819" w:type="dxa"/>
          </w:tcPr>
          <w:p w:rsidR="00940D93" w:rsidRDefault="00940D93" w:rsidP="00572768">
            <w:pPr>
              <w:pStyle w:val="a"/>
              <w:snapToGrid w:val="0"/>
              <w:jc w:val="right"/>
              <w:rPr>
                <w:sz w:val="28"/>
                <w:szCs w:val="28"/>
              </w:rPr>
            </w:pPr>
            <w:r>
              <w:rPr>
                <w:sz w:val="28"/>
                <w:szCs w:val="28"/>
              </w:rPr>
              <w:t>ПРИЛОЖЕНИЕ № 2</w:t>
            </w:r>
          </w:p>
          <w:p w:rsidR="00940D93" w:rsidRDefault="00940D93" w:rsidP="00572768">
            <w:pPr>
              <w:pStyle w:val="a"/>
              <w:jc w:val="right"/>
              <w:rPr>
                <w:sz w:val="28"/>
                <w:szCs w:val="28"/>
              </w:rPr>
            </w:pPr>
            <w:r>
              <w:rPr>
                <w:sz w:val="28"/>
                <w:szCs w:val="28"/>
              </w:rPr>
              <w:t xml:space="preserve">к административному регламенту </w:t>
            </w:r>
          </w:p>
          <w:p w:rsidR="00940D93" w:rsidRDefault="00940D93" w:rsidP="00572768">
            <w:pPr>
              <w:snapToGrid w:val="0"/>
              <w:jc w:val="right"/>
              <w:rPr>
                <w:sz w:val="28"/>
                <w:szCs w:val="28"/>
              </w:rPr>
            </w:pPr>
            <w:r>
              <w:rPr>
                <w:sz w:val="28"/>
                <w:szCs w:val="28"/>
              </w:rPr>
              <w:t>«Предоставление информации об объектах недвижимого имущества,</w:t>
            </w:r>
          </w:p>
          <w:p w:rsidR="00940D93" w:rsidRDefault="00940D93" w:rsidP="00572768">
            <w:pPr>
              <w:jc w:val="right"/>
              <w:rPr>
                <w:sz w:val="28"/>
                <w:szCs w:val="28"/>
              </w:rPr>
            </w:pPr>
            <w:r>
              <w:rPr>
                <w:sz w:val="28"/>
                <w:szCs w:val="28"/>
              </w:rPr>
              <w:t>находящихся в муниципальной собственности и предназначенных</w:t>
            </w:r>
          </w:p>
          <w:p w:rsidR="00940D93" w:rsidRDefault="00940D93" w:rsidP="00572768">
            <w:pPr>
              <w:jc w:val="right"/>
              <w:rPr>
                <w:sz w:val="28"/>
                <w:szCs w:val="28"/>
              </w:rPr>
            </w:pPr>
            <w:r>
              <w:rPr>
                <w:sz w:val="28"/>
                <w:szCs w:val="28"/>
              </w:rPr>
              <w:t>для сдачи в аренду»</w:t>
            </w:r>
          </w:p>
        </w:tc>
      </w:tr>
    </w:tbl>
    <w:p w:rsidR="00940D93" w:rsidRDefault="00940D93" w:rsidP="003D41CE">
      <w:pPr>
        <w:jc w:val="both"/>
        <w:rPr>
          <w:sz w:val="22"/>
          <w:szCs w:val="22"/>
        </w:rPr>
      </w:pPr>
    </w:p>
    <w:p w:rsidR="00940D93" w:rsidRDefault="00940D93" w:rsidP="003D41CE">
      <w:pPr>
        <w:jc w:val="both"/>
      </w:pPr>
    </w:p>
    <w:tbl>
      <w:tblPr>
        <w:tblW w:w="0" w:type="auto"/>
        <w:tblInd w:w="108" w:type="dxa"/>
        <w:tblLayout w:type="fixed"/>
        <w:tblLook w:val="0000"/>
      </w:tblPr>
      <w:tblGrid>
        <w:gridCol w:w="9616"/>
      </w:tblGrid>
      <w:tr w:rsidR="00940D93" w:rsidTr="00857883">
        <w:tc>
          <w:tcPr>
            <w:tcW w:w="9616" w:type="dxa"/>
          </w:tcPr>
          <w:p w:rsidR="00940D93" w:rsidRDefault="00940D93" w:rsidP="00857883">
            <w:pPr>
              <w:snapToGrid w:val="0"/>
              <w:jc w:val="center"/>
              <w:rPr>
                <w:sz w:val="28"/>
              </w:rPr>
            </w:pPr>
            <w:r>
              <w:rPr>
                <w:sz w:val="28"/>
              </w:rPr>
              <w:t>БЛОК-СХЕМА</w:t>
            </w:r>
          </w:p>
        </w:tc>
      </w:tr>
      <w:tr w:rsidR="00940D93" w:rsidTr="00857883">
        <w:tc>
          <w:tcPr>
            <w:tcW w:w="9616" w:type="dxa"/>
          </w:tcPr>
          <w:p w:rsidR="00940D93" w:rsidRDefault="00940D93" w:rsidP="00857883">
            <w:pPr>
              <w:snapToGrid w:val="0"/>
              <w:jc w:val="center"/>
              <w:rPr>
                <w:sz w:val="28"/>
                <w:szCs w:val="28"/>
              </w:rPr>
            </w:pPr>
            <w:r>
              <w:rPr>
                <w:sz w:val="28"/>
                <w:szCs w:val="28"/>
              </w:rPr>
              <w:t>предоставления информации об объектах недвижимого имущества,</w:t>
            </w:r>
          </w:p>
          <w:p w:rsidR="00940D93" w:rsidRDefault="00940D93" w:rsidP="00857883">
            <w:pPr>
              <w:jc w:val="center"/>
              <w:rPr>
                <w:sz w:val="28"/>
                <w:szCs w:val="28"/>
              </w:rPr>
            </w:pPr>
            <w:r>
              <w:rPr>
                <w:sz w:val="28"/>
                <w:szCs w:val="28"/>
              </w:rPr>
              <w:t>находящихся в муниципальной собственности и предназначенных</w:t>
            </w:r>
          </w:p>
          <w:p w:rsidR="00940D93" w:rsidRDefault="00940D93" w:rsidP="00857883">
            <w:pPr>
              <w:jc w:val="center"/>
              <w:rPr>
                <w:sz w:val="28"/>
                <w:szCs w:val="28"/>
              </w:rPr>
            </w:pPr>
            <w:r>
              <w:rPr>
                <w:sz w:val="28"/>
                <w:szCs w:val="28"/>
              </w:rPr>
              <w:t>для сдачи в аренду</w:t>
            </w:r>
          </w:p>
        </w:tc>
      </w:tr>
    </w:tbl>
    <w:p w:rsidR="00940D93" w:rsidRDefault="00940D93" w:rsidP="003D41CE">
      <w:pPr>
        <w:tabs>
          <w:tab w:val="left" w:pos="540"/>
        </w:tabs>
        <w:ind w:firstLine="850"/>
        <w:jc w:val="both"/>
      </w:pPr>
    </w:p>
    <w:p w:rsidR="00940D93" w:rsidRDefault="00940D93" w:rsidP="003D41CE"/>
    <w:tbl>
      <w:tblPr>
        <w:tblW w:w="0" w:type="auto"/>
        <w:tblInd w:w="108" w:type="dxa"/>
        <w:tblLayout w:type="fixed"/>
        <w:tblLook w:val="0000"/>
      </w:tblPr>
      <w:tblGrid>
        <w:gridCol w:w="2277"/>
        <w:gridCol w:w="1259"/>
        <w:gridCol w:w="710"/>
        <w:gridCol w:w="1406"/>
        <w:gridCol w:w="1406"/>
        <w:gridCol w:w="2558"/>
        <w:gridCol w:w="20"/>
      </w:tblGrid>
      <w:tr w:rsidR="00940D93" w:rsidTr="00857883">
        <w:trPr>
          <w:trHeight w:val="113"/>
        </w:trPr>
        <w:tc>
          <w:tcPr>
            <w:tcW w:w="9636" w:type="dxa"/>
            <w:gridSpan w:val="7"/>
            <w:tcBorders>
              <w:top w:val="single" w:sz="4" w:space="0" w:color="000000"/>
              <w:left w:val="single" w:sz="4" w:space="0" w:color="000000"/>
              <w:bottom w:val="single" w:sz="4" w:space="0" w:color="000000"/>
              <w:right w:val="single" w:sz="4" w:space="0" w:color="000000"/>
            </w:tcBorders>
            <w:vAlign w:val="center"/>
          </w:tcPr>
          <w:p w:rsidR="00940D93" w:rsidRDefault="00940D93" w:rsidP="00857883">
            <w:pPr>
              <w:snapToGrid w:val="0"/>
              <w:jc w:val="center"/>
            </w:pPr>
            <w:r>
              <w:t>Приём и регистрация заявления и документов, либо отказ в приёме документов</w:t>
            </w:r>
          </w:p>
        </w:tc>
      </w:tr>
      <w:tr w:rsidR="00940D93" w:rsidTr="00857883">
        <w:trPr>
          <w:gridAfter w:val="1"/>
          <w:wAfter w:w="20" w:type="dxa"/>
          <w:trHeight w:val="113"/>
        </w:trPr>
        <w:tc>
          <w:tcPr>
            <w:tcW w:w="4246" w:type="dxa"/>
            <w:gridSpan w:val="3"/>
            <w:tcBorders>
              <w:top w:val="single" w:sz="4" w:space="0" w:color="000000"/>
              <w:bottom w:val="single" w:sz="4" w:space="0" w:color="000000"/>
            </w:tcBorders>
            <w:vAlign w:val="center"/>
          </w:tcPr>
          <w:p w:rsidR="00940D93" w:rsidRDefault="00940D93" w:rsidP="00857883">
            <w:pPr>
              <w:snapToGrid w:val="0"/>
              <w:jc w:val="center"/>
            </w:pPr>
          </w:p>
        </w:tc>
        <w:tc>
          <w:tcPr>
            <w:tcW w:w="5370" w:type="dxa"/>
            <w:gridSpan w:val="3"/>
            <w:tcBorders>
              <w:left w:val="single" w:sz="4" w:space="0" w:color="000000"/>
            </w:tcBorders>
            <w:vAlign w:val="center"/>
          </w:tcPr>
          <w:p w:rsidR="00940D93" w:rsidRDefault="00940D93" w:rsidP="00857883">
            <w:pPr>
              <w:snapToGrid w:val="0"/>
              <w:jc w:val="center"/>
            </w:pPr>
          </w:p>
        </w:tc>
      </w:tr>
      <w:tr w:rsidR="00940D93" w:rsidTr="00857883">
        <w:trPr>
          <w:trHeight w:val="113"/>
        </w:trPr>
        <w:tc>
          <w:tcPr>
            <w:tcW w:w="9636" w:type="dxa"/>
            <w:gridSpan w:val="7"/>
            <w:tcBorders>
              <w:top w:val="single" w:sz="4" w:space="0" w:color="000000"/>
              <w:left w:val="single" w:sz="4" w:space="0" w:color="000000"/>
              <w:right w:val="single" w:sz="4" w:space="0" w:color="000000"/>
            </w:tcBorders>
            <w:vAlign w:val="center"/>
          </w:tcPr>
          <w:p w:rsidR="00940D93" w:rsidRDefault="00940D93" w:rsidP="00857883">
            <w:pPr>
              <w:snapToGrid w:val="0"/>
              <w:jc w:val="center"/>
            </w:pPr>
            <w:r>
              <w:t>Рассмотрение заявления, проверка представленных документов, принятие решения</w:t>
            </w:r>
          </w:p>
        </w:tc>
      </w:tr>
      <w:tr w:rsidR="00940D93" w:rsidTr="00857883">
        <w:trPr>
          <w:gridAfter w:val="1"/>
          <w:wAfter w:w="20" w:type="dxa"/>
          <w:trHeight w:val="113"/>
        </w:trPr>
        <w:tc>
          <w:tcPr>
            <w:tcW w:w="2277" w:type="dxa"/>
            <w:tcBorders>
              <w:top w:val="single" w:sz="4" w:space="0" w:color="000000"/>
              <w:bottom w:val="single" w:sz="4" w:space="0" w:color="000000"/>
            </w:tcBorders>
            <w:vAlign w:val="center"/>
          </w:tcPr>
          <w:p w:rsidR="00940D93" w:rsidRDefault="00940D93" w:rsidP="00857883">
            <w:pPr>
              <w:snapToGrid w:val="0"/>
              <w:jc w:val="center"/>
            </w:pPr>
          </w:p>
        </w:tc>
        <w:tc>
          <w:tcPr>
            <w:tcW w:w="1259" w:type="dxa"/>
            <w:tcBorders>
              <w:top w:val="single" w:sz="4" w:space="0" w:color="000000"/>
              <w:left w:val="single" w:sz="4" w:space="0" w:color="000000"/>
              <w:bottom w:val="single" w:sz="4" w:space="0" w:color="000000"/>
            </w:tcBorders>
            <w:vAlign w:val="center"/>
          </w:tcPr>
          <w:p w:rsidR="00940D93" w:rsidRDefault="00940D93" w:rsidP="00857883">
            <w:pPr>
              <w:snapToGrid w:val="0"/>
              <w:jc w:val="center"/>
            </w:pPr>
          </w:p>
        </w:tc>
        <w:tc>
          <w:tcPr>
            <w:tcW w:w="2116" w:type="dxa"/>
            <w:gridSpan w:val="2"/>
            <w:tcBorders>
              <w:top w:val="single" w:sz="4" w:space="0" w:color="000000"/>
            </w:tcBorders>
            <w:vAlign w:val="center"/>
          </w:tcPr>
          <w:p w:rsidR="00940D93" w:rsidRDefault="00940D93" w:rsidP="00857883">
            <w:pPr>
              <w:snapToGrid w:val="0"/>
              <w:jc w:val="center"/>
            </w:pPr>
          </w:p>
        </w:tc>
        <w:tc>
          <w:tcPr>
            <w:tcW w:w="1406" w:type="dxa"/>
            <w:tcBorders>
              <w:top w:val="single" w:sz="4" w:space="0" w:color="000000"/>
              <w:bottom w:val="single" w:sz="4" w:space="0" w:color="000000"/>
            </w:tcBorders>
            <w:vAlign w:val="center"/>
          </w:tcPr>
          <w:p w:rsidR="00940D93" w:rsidRDefault="00940D93" w:rsidP="00857883">
            <w:pPr>
              <w:snapToGrid w:val="0"/>
              <w:jc w:val="center"/>
            </w:pPr>
          </w:p>
        </w:tc>
        <w:tc>
          <w:tcPr>
            <w:tcW w:w="2558" w:type="dxa"/>
            <w:tcBorders>
              <w:top w:val="single" w:sz="4" w:space="0" w:color="000000"/>
              <w:left w:val="single" w:sz="4" w:space="0" w:color="000000"/>
              <w:bottom w:val="single" w:sz="4" w:space="0" w:color="000000"/>
            </w:tcBorders>
            <w:vAlign w:val="center"/>
          </w:tcPr>
          <w:p w:rsidR="00940D93" w:rsidRDefault="00940D93" w:rsidP="00857883">
            <w:pPr>
              <w:snapToGrid w:val="0"/>
              <w:jc w:val="center"/>
            </w:pPr>
          </w:p>
        </w:tc>
      </w:tr>
      <w:tr w:rsidR="00940D93" w:rsidTr="00857883">
        <w:trPr>
          <w:trHeight w:val="113"/>
        </w:trPr>
        <w:tc>
          <w:tcPr>
            <w:tcW w:w="3536" w:type="dxa"/>
            <w:gridSpan w:val="2"/>
            <w:tcBorders>
              <w:top w:val="single" w:sz="4" w:space="0" w:color="000000"/>
              <w:left w:val="single" w:sz="4" w:space="0" w:color="000000"/>
              <w:bottom w:val="single" w:sz="4" w:space="0" w:color="000000"/>
            </w:tcBorders>
            <w:vAlign w:val="center"/>
          </w:tcPr>
          <w:p w:rsidR="00940D93" w:rsidRDefault="00940D93" w:rsidP="00857883">
            <w:pPr>
              <w:snapToGrid w:val="0"/>
              <w:jc w:val="center"/>
            </w:pPr>
            <w:r>
              <w:t>Выдача информации об объектах недвижимого имущества, предназначенных для сдачи в аренду</w:t>
            </w:r>
          </w:p>
        </w:tc>
        <w:tc>
          <w:tcPr>
            <w:tcW w:w="2116" w:type="dxa"/>
            <w:gridSpan w:val="2"/>
            <w:tcBorders>
              <w:left w:val="single" w:sz="4" w:space="0" w:color="000000"/>
            </w:tcBorders>
            <w:vAlign w:val="center"/>
          </w:tcPr>
          <w:p w:rsidR="00940D93" w:rsidRDefault="00940D93" w:rsidP="00857883">
            <w:pPr>
              <w:snapToGrid w:val="0"/>
              <w:jc w:val="center"/>
            </w:pPr>
          </w:p>
        </w:tc>
        <w:tc>
          <w:tcPr>
            <w:tcW w:w="3984" w:type="dxa"/>
            <w:gridSpan w:val="3"/>
            <w:tcBorders>
              <w:top w:val="single" w:sz="4" w:space="0" w:color="000000"/>
              <w:left w:val="single" w:sz="4" w:space="0" w:color="000000"/>
              <w:bottom w:val="single" w:sz="4" w:space="0" w:color="000000"/>
              <w:right w:val="single" w:sz="4" w:space="0" w:color="000000"/>
            </w:tcBorders>
            <w:vAlign w:val="center"/>
          </w:tcPr>
          <w:p w:rsidR="00940D93" w:rsidRDefault="00940D93" w:rsidP="00857883">
            <w:pPr>
              <w:snapToGrid w:val="0"/>
              <w:jc w:val="center"/>
            </w:pPr>
            <w:r>
              <w:t>Выдача письменного уведомления об отказе в предоставлении муниципальной услуги</w:t>
            </w:r>
          </w:p>
        </w:tc>
      </w:tr>
    </w:tbl>
    <w:p w:rsidR="00940D93" w:rsidRDefault="00940D93" w:rsidP="003D41CE"/>
    <w:p w:rsidR="00940D93" w:rsidRDefault="00940D93" w:rsidP="003D41CE"/>
    <w:p w:rsidR="00940D93" w:rsidRDefault="00940D93" w:rsidP="003D41CE">
      <w:pPr>
        <w:rPr>
          <w:sz w:val="27"/>
          <w:szCs w:val="27"/>
        </w:rPr>
      </w:pPr>
    </w:p>
    <w:p w:rsidR="00940D93" w:rsidRDefault="00940D93" w:rsidP="00572768">
      <w:pPr>
        <w:jc w:val="both"/>
        <w:rPr>
          <w:sz w:val="28"/>
          <w:szCs w:val="28"/>
        </w:rPr>
      </w:pPr>
      <w:r>
        <w:rPr>
          <w:sz w:val="28"/>
          <w:szCs w:val="28"/>
        </w:rPr>
        <w:t>Ведущий специалист общего отдела</w:t>
      </w:r>
    </w:p>
    <w:p w:rsidR="00940D93" w:rsidRDefault="00940D93" w:rsidP="00572768">
      <w:pPr>
        <w:jc w:val="both"/>
        <w:rPr>
          <w:sz w:val="28"/>
          <w:szCs w:val="28"/>
        </w:rPr>
      </w:pPr>
      <w:r>
        <w:rPr>
          <w:sz w:val="28"/>
          <w:szCs w:val="28"/>
        </w:rPr>
        <w:t>администрации Кубанскостепного</w:t>
      </w:r>
    </w:p>
    <w:p w:rsidR="00940D93" w:rsidRDefault="00940D93" w:rsidP="00572768">
      <w:pPr>
        <w:jc w:val="both"/>
        <w:rPr>
          <w:sz w:val="22"/>
          <w:szCs w:val="22"/>
        </w:rPr>
      </w:pPr>
      <w:r>
        <w:rPr>
          <w:sz w:val="28"/>
          <w:szCs w:val="28"/>
        </w:rPr>
        <w:t>сельского поселения Каневского района                                       С.С.Свиридов</w:t>
      </w:r>
    </w:p>
    <w:p w:rsidR="00940D93" w:rsidRDefault="00940D93" w:rsidP="003D41CE">
      <w:pPr>
        <w:jc w:val="both"/>
        <w:rPr>
          <w:sz w:val="22"/>
          <w:szCs w:val="22"/>
        </w:rPr>
      </w:pPr>
    </w:p>
    <w:p w:rsidR="00940D93" w:rsidRDefault="00940D93" w:rsidP="003D41CE">
      <w:pPr>
        <w:jc w:val="both"/>
        <w:rPr>
          <w:sz w:val="22"/>
          <w:szCs w:val="22"/>
        </w:rPr>
      </w:pPr>
    </w:p>
    <w:p w:rsidR="00940D93" w:rsidRDefault="00940D93" w:rsidP="003D41CE">
      <w:pPr>
        <w:jc w:val="both"/>
        <w:rPr>
          <w:sz w:val="22"/>
          <w:szCs w:val="22"/>
        </w:rPr>
      </w:pPr>
    </w:p>
    <w:p w:rsidR="00940D93" w:rsidRDefault="00940D93" w:rsidP="003D41CE">
      <w:pPr>
        <w:jc w:val="both"/>
        <w:rPr>
          <w:sz w:val="22"/>
          <w:szCs w:val="22"/>
        </w:rPr>
      </w:pPr>
    </w:p>
    <w:p w:rsidR="00940D93" w:rsidRDefault="00940D93" w:rsidP="003D41CE">
      <w:pPr>
        <w:jc w:val="both"/>
        <w:rPr>
          <w:sz w:val="22"/>
          <w:szCs w:val="22"/>
        </w:rPr>
      </w:pPr>
    </w:p>
    <w:p w:rsidR="00940D93" w:rsidRDefault="00940D93" w:rsidP="003D41CE">
      <w:pPr>
        <w:jc w:val="both"/>
        <w:rPr>
          <w:sz w:val="22"/>
          <w:szCs w:val="22"/>
        </w:rPr>
      </w:pPr>
    </w:p>
    <w:p w:rsidR="00940D93" w:rsidRDefault="00940D93" w:rsidP="003D41CE">
      <w:pPr>
        <w:jc w:val="both"/>
        <w:rPr>
          <w:sz w:val="22"/>
          <w:szCs w:val="22"/>
        </w:rPr>
      </w:pPr>
    </w:p>
    <w:p w:rsidR="00940D93" w:rsidRDefault="00940D93" w:rsidP="003D41CE">
      <w:pPr>
        <w:jc w:val="both"/>
        <w:rPr>
          <w:sz w:val="22"/>
          <w:szCs w:val="22"/>
        </w:rPr>
      </w:pPr>
    </w:p>
    <w:p w:rsidR="00940D93" w:rsidRDefault="00940D93" w:rsidP="003D41CE">
      <w:pPr>
        <w:jc w:val="both"/>
        <w:rPr>
          <w:sz w:val="22"/>
          <w:szCs w:val="22"/>
        </w:rPr>
      </w:pPr>
    </w:p>
    <w:p w:rsidR="00940D93" w:rsidRDefault="00940D93" w:rsidP="003D41CE">
      <w:pPr>
        <w:jc w:val="both"/>
        <w:rPr>
          <w:sz w:val="22"/>
          <w:szCs w:val="22"/>
        </w:rPr>
      </w:pPr>
    </w:p>
    <w:p w:rsidR="00940D93" w:rsidRDefault="00940D93" w:rsidP="003D41CE">
      <w:pPr>
        <w:jc w:val="both"/>
        <w:rPr>
          <w:sz w:val="22"/>
          <w:szCs w:val="22"/>
        </w:rPr>
      </w:pPr>
    </w:p>
    <w:p w:rsidR="00940D93" w:rsidRDefault="00940D93" w:rsidP="003D41CE">
      <w:pPr>
        <w:jc w:val="both"/>
        <w:rPr>
          <w:sz w:val="22"/>
          <w:szCs w:val="22"/>
        </w:rPr>
      </w:pPr>
    </w:p>
    <w:p w:rsidR="00940D93" w:rsidRPr="00B40B4B" w:rsidRDefault="00940D93" w:rsidP="00B40B4B">
      <w:pPr>
        <w:jc w:val="both"/>
        <w:rPr>
          <w:sz w:val="28"/>
          <w:szCs w:val="28"/>
        </w:rPr>
      </w:pPr>
    </w:p>
    <w:p w:rsidR="00940D93" w:rsidRDefault="00940D93" w:rsidP="00B40B4B">
      <w:pPr>
        <w:pStyle w:val="Heading2"/>
        <w:rPr>
          <w:sz w:val="20"/>
          <w:szCs w:val="20"/>
        </w:rPr>
      </w:pPr>
    </w:p>
    <w:p w:rsidR="00940D93" w:rsidRDefault="00940D93" w:rsidP="00B40B4B">
      <w:pPr>
        <w:pStyle w:val="Heading2"/>
        <w:rPr>
          <w:sz w:val="20"/>
          <w:szCs w:val="20"/>
        </w:rPr>
      </w:pPr>
    </w:p>
    <w:p w:rsidR="00940D93" w:rsidRPr="003544AA" w:rsidRDefault="00940D93" w:rsidP="00D73881">
      <w:pPr>
        <w:jc w:val="both"/>
        <w:rPr>
          <w:sz w:val="28"/>
          <w:szCs w:val="28"/>
        </w:rPr>
      </w:pPr>
    </w:p>
    <w:sectPr w:rsidR="00940D93" w:rsidRPr="003544AA" w:rsidSect="00B40B4B">
      <w:pgSz w:w="11906" w:h="16838"/>
      <w:pgMar w:top="709"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3D470391"/>
    <w:multiLevelType w:val="multilevel"/>
    <w:tmpl w:val="6498B6D6"/>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2">
    <w:nsid w:val="6CBC2B54"/>
    <w:multiLevelType w:val="hybridMultilevel"/>
    <w:tmpl w:val="C58AE0DE"/>
    <w:lvl w:ilvl="0" w:tplc="3F029B24">
      <w:start w:val="1"/>
      <w:numFmt w:val="decimal"/>
      <w:lvlText w:val="%1)"/>
      <w:lvlJc w:val="left"/>
      <w:pPr>
        <w:tabs>
          <w:tab w:val="num" w:pos="1070"/>
        </w:tabs>
        <w:ind w:left="1070" w:hanging="360"/>
      </w:pPr>
      <w:rPr>
        <w:rFonts w:ascii="Times New Roman" w:eastAsia="Times New Roman" w:hAnsi="Times New Roman"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70734686"/>
    <w:multiLevelType w:val="hybridMultilevel"/>
    <w:tmpl w:val="EADC9A98"/>
    <w:lvl w:ilvl="0" w:tplc="4AAAB310">
      <w:start w:val="1"/>
      <w:numFmt w:val="decimal"/>
      <w:lvlText w:val="%1."/>
      <w:lvlJc w:val="left"/>
      <w:pPr>
        <w:ind w:left="1818" w:hanging="111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73881"/>
    <w:rsid w:val="00007A5B"/>
    <w:rsid w:val="00041080"/>
    <w:rsid w:val="00077439"/>
    <w:rsid w:val="00095454"/>
    <w:rsid w:val="000B5F56"/>
    <w:rsid w:val="00117888"/>
    <w:rsid w:val="00127AD5"/>
    <w:rsid w:val="00142E70"/>
    <w:rsid w:val="001669A9"/>
    <w:rsid w:val="001971E7"/>
    <w:rsid w:val="001E27C6"/>
    <w:rsid w:val="001E721C"/>
    <w:rsid w:val="001F6658"/>
    <w:rsid w:val="0021643C"/>
    <w:rsid w:val="002335A9"/>
    <w:rsid w:val="002335D6"/>
    <w:rsid w:val="002A75F9"/>
    <w:rsid w:val="00305910"/>
    <w:rsid w:val="00323DAD"/>
    <w:rsid w:val="003544AA"/>
    <w:rsid w:val="003D41CE"/>
    <w:rsid w:val="003E6CDA"/>
    <w:rsid w:val="0040383B"/>
    <w:rsid w:val="004079D0"/>
    <w:rsid w:val="00427AA4"/>
    <w:rsid w:val="0043631E"/>
    <w:rsid w:val="004562BB"/>
    <w:rsid w:val="00474995"/>
    <w:rsid w:val="00497D0C"/>
    <w:rsid w:val="004A5AF0"/>
    <w:rsid w:val="004B6FA0"/>
    <w:rsid w:val="004E2817"/>
    <w:rsid w:val="00572768"/>
    <w:rsid w:val="0057279A"/>
    <w:rsid w:val="0058434A"/>
    <w:rsid w:val="005B1962"/>
    <w:rsid w:val="005B67D7"/>
    <w:rsid w:val="005B7A79"/>
    <w:rsid w:val="005E51D8"/>
    <w:rsid w:val="00605255"/>
    <w:rsid w:val="00637837"/>
    <w:rsid w:val="00654AF3"/>
    <w:rsid w:val="00672E19"/>
    <w:rsid w:val="006757D0"/>
    <w:rsid w:val="006B6160"/>
    <w:rsid w:val="006C745E"/>
    <w:rsid w:val="006D3C2A"/>
    <w:rsid w:val="0071664A"/>
    <w:rsid w:val="00721593"/>
    <w:rsid w:val="00785835"/>
    <w:rsid w:val="00793AAC"/>
    <w:rsid w:val="007D4F4E"/>
    <w:rsid w:val="007F2364"/>
    <w:rsid w:val="008023C1"/>
    <w:rsid w:val="008220D2"/>
    <w:rsid w:val="00857883"/>
    <w:rsid w:val="008B04B0"/>
    <w:rsid w:val="008C7033"/>
    <w:rsid w:val="008D5E7B"/>
    <w:rsid w:val="008E1CDD"/>
    <w:rsid w:val="00934D35"/>
    <w:rsid w:val="00940D93"/>
    <w:rsid w:val="009736E7"/>
    <w:rsid w:val="009B3BDF"/>
    <w:rsid w:val="009E5FA7"/>
    <w:rsid w:val="00A55539"/>
    <w:rsid w:val="00AA7F75"/>
    <w:rsid w:val="00AD3959"/>
    <w:rsid w:val="00B22574"/>
    <w:rsid w:val="00B24803"/>
    <w:rsid w:val="00B40B4B"/>
    <w:rsid w:val="00B46EE8"/>
    <w:rsid w:val="00BA503A"/>
    <w:rsid w:val="00BD7DCC"/>
    <w:rsid w:val="00BF5C31"/>
    <w:rsid w:val="00BF77DA"/>
    <w:rsid w:val="00C00786"/>
    <w:rsid w:val="00C13E38"/>
    <w:rsid w:val="00C146DC"/>
    <w:rsid w:val="00C2416E"/>
    <w:rsid w:val="00C5199C"/>
    <w:rsid w:val="00C51D25"/>
    <w:rsid w:val="00CA5A2C"/>
    <w:rsid w:val="00CC69A0"/>
    <w:rsid w:val="00D17CEF"/>
    <w:rsid w:val="00D24651"/>
    <w:rsid w:val="00D733BE"/>
    <w:rsid w:val="00D73881"/>
    <w:rsid w:val="00D83F5E"/>
    <w:rsid w:val="00DD611A"/>
    <w:rsid w:val="00DE2498"/>
    <w:rsid w:val="00E60EC9"/>
    <w:rsid w:val="00E71DCE"/>
    <w:rsid w:val="00ED1302"/>
    <w:rsid w:val="00EF3A3F"/>
    <w:rsid w:val="00F32861"/>
    <w:rsid w:val="00F938A3"/>
    <w:rsid w:val="00FE327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881"/>
    <w:pPr>
      <w:suppressAutoHyphens/>
    </w:pPr>
    <w:rPr>
      <w:sz w:val="24"/>
      <w:szCs w:val="24"/>
      <w:lang w:eastAsia="ar-SA"/>
    </w:rPr>
  </w:style>
  <w:style w:type="paragraph" w:styleId="Heading1">
    <w:name w:val="heading 1"/>
    <w:basedOn w:val="Normal"/>
    <w:next w:val="Normal"/>
    <w:link w:val="Heading1Char"/>
    <w:uiPriority w:val="99"/>
    <w:qFormat/>
    <w:rsid w:val="00B40B4B"/>
    <w:pPr>
      <w:keepNext/>
      <w:tabs>
        <w:tab w:val="num" w:pos="432"/>
      </w:tabs>
      <w:ind w:left="432" w:hanging="432"/>
      <w:jc w:val="center"/>
      <w:outlineLvl w:val="0"/>
    </w:pPr>
    <w:rPr>
      <w:sz w:val="28"/>
    </w:rPr>
  </w:style>
  <w:style w:type="paragraph" w:styleId="Heading2">
    <w:name w:val="heading 2"/>
    <w:basedOn w:val="Normal"/>
    <w:next w:val="Normal"/>
    <w:link w:val="Heading2Char"/>
    <w:uiPriority w:val="99"/>
    <w:qFormat/>
    <w:rsid w:val="00B40B4B"/>
    <w:pPr>
      <w:keepNext/>
      <w:tabs>
        <w:tab w:val="num" w:pos="576"/>
      </w:tabs>
      <w:ind w:left="576" w:hanging="576"/>
      <w:jc w:val="right"/>
      <w:outlineLvl w:val="1"/>
    </w:pPr>
    <w:rPr>
      <w:sz w:val="28"/>
    </w:rPr>
  </w:style>
  <w:style w:type="paragraph" w:styleId="Heading3">
    <w:name w:val="heading 3"/>
    <w:basedOn w:val="Normal"/>
    <w:next w:val="Normal"/>
    <w:link w:val="Heading3Char"/>
    <w:uiPriority w:val="99"/>
    <w:qFormat/>
    <w:rsid w:val="00B40B4B"/>
    <w:pPr>
      <w:keepNext/>
      <w:tabs>
        <w:tab w:val="num" w:pos="720"/>
      </w:tabs>
      <w:ind w:left="720" w:hanging="720"/>
      <w:jc w:val="center"/>
      <w:outlineLvl w:val="2"/>
    </w:pPr>
    <w:rPr>
      <w:b/>
      <w:bCs/>
      <w:sz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40B4B"/>
    <w:rPr>
      <w:rFonts w:cs="Times New Roman"/>
      <w:sz w:val="24"/>
      <w:szCs w:val="24"/>
      <w:lang w:eastAsia="ar-SA" w:bidi="ar-SA"/>
    </w:rPr>
  </w:style>
  <w:style w:type="character" w:customStyle="1" w:styleId="Heading2Char">
    <w:name w:val="Heading 2 Char"/>
    <w:basedOn w:val="DefaultParagraphFont"/>
    <w:link w:val="Heading2"/>
    <w:uiPriority w:val="99"/>
    <w:locked/>
    <w:rsid w:val="00B40B4B"/>
    <w:rPr>
      <w:rFonts w:cs="Times New Roman"/>
      <w:sz w:val="24"/>
      <w:szCs w:val="24"/>
      <w:lang w:eastAsia="ar-SA" w:bidi="ar-SA"/>
    </w:rPr>
  </w:style>
  <w:style w:type="character" w:customStyle="1" w:styleId="Heading3Char">
    <w:name w:val="Heading 3 Char"/>
    <w:basedOn w:val="DefaultParagraphFont"/>
    <w:link w:val="Heading3"/>
    <w:uiPriority w:val="99"/>
    <w:locked/>
    <w:rsid w:val="00B40B4B"/>
    <w:rPr>
      <w:rFonts w:cs="Times New Roman"/>
      <w:b/>
      <w:bCs/>
      <w:sz w:val="24"/>
      <w:szCs w:val="24"/>
      <w:lang w:eastAsia="ar-SA" w:bidi="ar-SA"/>
    </w:rPr>
  </w:style>
  <w:style w:type="paragraph" w:customStyle="1" w:styleId="21">
    <w:name w:val="Основной текст 21"/>
    <w:basedOn w:val="Normal"/>
    <w:uiPriority w:val="99"/>
    <w:rsid w:val="00B40B4B"/>
    <w:pPr>
      <w:jc w:val="center"/>
    </w:pPr>
    <w:rPr>
      <w:sz w:val="28"/>
    </w:rPr>
  </w:style>
  <w:style w:type="paragraph" w:customStyle="1" w:styleId="ConsPlusCell">
    <w:name w:val="ConsPlusCell"/>
    <w:uiPriority w:val="99"/>
    <w:rsid w:val="00B40B4B"/>
    <w:pPr>
      <w:autoSpaceDE w:val="0"/>
      <w:autoSpaceDN w:val="0"/>
      <w:adjustRightInd w:val="0"/>
    </w:pPr>
    <w:rPr>
      <w:sz w:val="24"/>
      <w:szCs w:val="24"/>
    </w:rPr>
  </w:style>
  <w:style w:type="paragraph" w:styleId="BalloonText">
    <w:name w:val="Balloon Text"/>
    <w:basedOn w:val="Normal"/>
    <w:link w:val="BalloonTextChar"/>
    <w:uiPriority w:val="99"/>
    <w:rsid w:val="00D24651"/>
    <w:rPr>
      <w:rFonts w:ascii="Tahoma" w:hAnsi="Tahoma" w:cs="Tahoma"/>
      <w:sz w:val="16"/>
      <w:szCs w:val="16"/>
    </w:rPr>
  </w:style>
  <w:style w:type="character" w:customStyle="1" w:styleId="BalloonTextChar">
    <w:name w:val="Balloon Text Char"/>
    <w:basedOn w:val="DefaultParagraphFont"/>
    <w:link w:val="BalloonText"/>
    <w:uiPriority w:val="99"/>
    <w:locked/>
    <w:rsid w:val="00D24651"/>
    <w:rPr>
      <w:rFonts w:ascii="Tahoma" w:hAnsi="Tahoma" w:cs="Tahoma"/>
      <w:sz w:val="16"/>
      <w:szCs w:val="16"/>
      <w:lang w:eastAsia="ar-SA" w:bidi="ar-SA"/>
    </w:rPr>
  </w:style>
  <w:style w:type="paragraph" w:customStyle="1" w:styleId="ConsPlusNormal">
    <w:name w:val="ConsPlusNormal"/>
    <w:uiPriority w:val="99"/>
    <w:rsid w:val="008B04B0"/>
    <w:pPr>
      <w:widowControl w:val="0"/>
      <w:autoSpaceDE w:val="0"/>
      <w:autoSpaceDN w:val="0"/>
      <w:adjustRightInd w:val="0"/>
      <w:ind w:firstLine="720"/>
    </w:pPr>
    <w:rPr>
      <w:rFonts w:ascii="Arial" w:hAnsi="Arial" w:cs="Arial"/>
      <w:sz w:val="20"/>
      <w:szCs w:val="20"/>
    </w:rPr>
  </w:style>
  <w:style w:type="paragraph" w:customStyle="1" w:styleId="ConsPlusTitle">
    <w:name w:val="ConsPlusTitle"/>
    <w:uiPriority w:val="99"/>
    <w:rsid w:val="008B04B0"/>
    <w:pPr>
      <w:widowControl w:val="0"/>
      <w:autoSpaceDE w:val="0"/>
      <w:autoSpaceDN w:val="0"/>
      <w:adjustRightInd w:val="0"/>
    </w:pPr>
    <w:rPr>
      <w:rFonts w:ascii="Arial" w:hAnsi="Arial" w:cs="Arial"/>
      <w:b/>
      <w:bCs/>
      <w:sz w:val="20"/>
      <w:szCs w:val="20"/>
    </w:rPr>
  </w:style>
  <w:style w:type="paragraph" w:styleId="Footer">
    <w:name w:val="footer"/>
    <w:basedOn w:val="Normal"/>
    <w:link w:val="FooterChar"/>
    <w:uiPriority w:val="99"/>
    <w:rsid w:val="006C745E"/>
    <w:pPr>
      <w:tabs>
        <w:tab w:val="center" w:pos="4677"/>
        <w:tab w:val="right" w:pos="9355"/>
      </w:tabs>
      <w:suppressAutoHyphens w:val="0"/>
    </w:pPr>
    <w:rPr>
      <w:lang w:eastAsia="ru-RU"/>
    </w:rPr>
  </w:style>
  <w:style w:type="character" w:customStyle="1" w:styleId="FooterChar">
    <w:name w:val="Footer Char"/>
    <w:basedOn w:val="DefaultParagraphFont"/>
    <w:link w:val="Footer"/>
    <w:uiPriority w:val="99"/>
    <w:locked/>
    <w:rsid w:val="006C745E"/>
    <w:rPr>
      <w:rFonts w:cs="Times New Roman"/>
      <w:sz w:val="24"/>
      <w:szCs w:val="24"/>
    </w:rPr>
  </w:style>
  <w:style w:type="paragraph" w:styleId="BodyTextIndent">
    <w:name w:val="Body Text Indent"/>
    <w:basedOn w:val="Normal"/>
    <w:link w:val="BodyTextIndentChar"/>
    <w:uiPriority w:val="99"/>
    <w:rsid w:val="009B3BDF"/>
    <w:pPr>
      <w:suppressAutoHyphens w:val="0"/>
      <w:ind w:firstLine="709"/>
    </w:pPr>
    <w:rPr>
      <w:sz w:val="28"/>
      <w:lang w:eastAsia="ru-RU"/>
    </w:rPr>
  </w:style>
  <w:style w:type="character" w:customStyle="1" w:styleId="BodyTextIndentChar">
    <w:name w:val="Body Text Indent Char"/>
    <w:basedOn w:val="DefaultParagraphFont"/>
    <w:link w:val="BodyTextIndent"/>
    <w:uiPriority w:val="99"/>
    <w:locked/>
    <w:rsid w:val="009B3BDF"/>
    <w:rPr>
      <w:rFonts w:cs="Times New Roman"/>
      <w:sz w:val="24"/>
      <w:szCs w:val="24"/>
    </w:rPr>
  </w:style>
  <w:style w:type="paragraph" w:customStyle="1" w:styleId="1">
    <w:name w:val="нум список 1"/>
    <w:basedOn w:val="Normal"/>
    <w:uiPriority w:val="99"/>
    <w:rsid w:val="008220D2"/>
    <w:pPr>
      <w:tabs>
        <w:tab w:val="left" w:pos="360"/>
      </w:tabs>
      <w:suppressAutoHyphens w:val="0"/>
      <w:spacing w:before="120" w:after="120"/>
      <w:jc w:val="both"/>
    </w:pPr>
    <w:rPr>
      <w:szCs w:val="20"/>
    </w:rPr>
  </w:style>
  <w:style w:type="character" w:styleId="Hyperlink">
    <w:name w:val="Hyperlink"/>
    <w:basedOn w:val="DefaultParagraphFont"/>
    <w:uiPriority w:val="99"/>
    <w:rsid w:val="00D83F5E"/>
    <w:rPr>
      <w:rFonts w:cs="Times New Roman"/>
      <w:color w:val="0000FF"/>
      <w:u w:val="single"/>
    </w:rPr>
  </w:style>
  <w:style w:type="paragraph" w:styleId="BodyText">
    <w:name w:val="Body Text"/>
    <w:basedOn w:val="Normal"/>
    <w:link w:val="BodyTextChar"/>
    <w:uiPriority w:val="99"/>
    <w:rsid w:val="004B6FA0"/>
    <w:pPr>
      <w:spacing w:after="120"/>
    </w:pPr>
  </w:style>
  <w:style w:type="character" w:customStyle="1" w:styleId="BodyTextChar">
    <w:name w:val="Body Text Char"/>
    <w:basedOn w:val="DefaultParagraphFont"/>
    <w:link w:val="BodyText"/>
    <w:uiPriority w:val="99"/>
    <w:locked/>
    <w:rsid w:val="004B6FA0"/>
    <w:rPr>
      <w:rFonts w:cs="Times New Roman"/>
      <w:sz w:val="24"/>
      <w:szCs w:val="24"/>
      <w:lang w:eastAsia="ar-SA" w:bidi="ar-SA"/>
    </w:rPr>
  </w:style>
  <w:style w:type="paragraph" w:styleId="NoSpacing">
    <w:name w:val="No Spacing"/>
    <w:uiPriority w:val="99"/>
    <w:qFormat/>
    <w:rsid w:val="00305910"/>
    <w:pPr>
      <w:suppressAutoHyphens/>
    </w:pPr>
    <w:rPr>
      <w:sz w:val="24"/>
      <w:szCs w:val="24"/>
      <w:lang w:eastAsia="ar-SA"/>
    </w:rPr>
  </w:style>
  <w:style w:type="character" w:customStyle="1" w:styleId="whitehead1">
    <w:name w:val="whitehead1"/>
    <w:basedOn w:val="DefaultParagraphFont"/>
    <w:uiPriority w:val="99"/>
    <w:rsid w:val="00721593"/>
    <w:rPr>
      <w:rFonts w:ascii="Tahoma" w:hAnsi="Tahoma" w:cs="Tahoma"/>
      <w:b/>
      <w:bCs/>
      <w:color w:val="FFFFFF"/>
      <w:sz w:val="15"/>
      <w:szCs w:val="15"/>
      <w:u w:val="none"/>
    </w:rPr>
  </w:style>
  <w:style w:type="paragraph" w:styleId="NormalWeb">
    <w:name w:val="Normal (Web)"/>
    <w:basedOn w:val="Normal"/>
    <w:uiPriority w:val="99"/>
    <w:rsid w:val="00721593"/>
    <w:pPr>
      <w:spacing w:before="280" w:after="280"/>
    </w:pPr>
  </w:style>
  <w:style w:type="character" w:customStyle="1" w:styleId="10">
    <w:name w:val="Основной шрифт абзаца1"/>
    <w:uiPriority w:val="99"/>
    <w:rsid w:val="003D41CE"/>
  </w:style>
  <w:style w:type="paragraph" w:customStyle="1" w:styleId="11">
    <w:name w:val="марк список 1"/>
    <w:basedOn w:val="Normal"/>
    <w:uiPriority w:val="99"/>
    <w:rsid w:val="003D41CE"/>
    <w:pPr>
      <w:tabs>
        <w:tab w:val="left" w:pos="360"/>
      </w:tabs>
      <w:spacing w:before="120" w:after="120"/>
      <w:jc w:val="both"/>
    </w:pPr>
    <w:rPr>
      <w:szCs w:val="20"/>
    </w:rPr>
  </w:style>
  <w:style w:type="paragraph" w:customStyle="1" w:styleId="a">
    <w:name w:val="Содержимое таблицы"/>
    <w:basedOn w:val="Normal"/>
    <w:uiPriority w:val="99"/>
    <w:rsid w:val="003D41CE"/>
    <w:pPr>
      <w:suppressLineNumber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anevskadm.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garantF1://23800500.1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www.gorkluch.ru/" TargetMode="External"/><Relationship Id="rId5" Type="http://schemas.openxmlformats.org/officeDocument/2006/relationships/image" Target="media/image1.emf"/><Relationship Id="rId10" Type="http://schemas.openxmlformats.org/officeDocument/2006/relationships/hyperlink" Target="http://www.kanevskadm.ru" TargetMode="External"/><Relationship Id="rId4" Type="http://schemas.openxmlformats.org/officeDocument/2006/relationships/webSettings" Target="webSettings.xml"/><Relationship Id="rId9" Type="http://schemas.openxmlformats.org/officeDocument/2006/relationships/hyperlink" Target="mailto:Fu25.169@mai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66</TotalTime>
  <Pages>15</Pages>
  <Words>5113</Words>
  <Characters>29146</Characters>
  <Application>Microsoft Office Outlook</Application>
  <DocSecurity>0</DocSecurity>
  <Lines>0</Lines>
  <Paragraphs>0</Paragraphs>
  <ScaleCrop>false</ScaleCrop>
  <Company>NoName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subject/>
  <dc:creator>user</dc:creator>
  <cp:keywords/>
  <dc:description/>
  <cp:lastModifiedBy>Пользователь</cp:lastModifiedBy>
  <cp:revision>5</cp:revision>
  <cp:lastPrinted>2013-01-23T12:34:00Z</cp:lastPrinted>
  <dcterms:created xsi:type="dcterms:W3CDTF">2013-02-22T07:34:00Z</dcterms:created>
  <dcterms:modified xsi:type="dcterms:W3CDTF">2013-03-25T10:40:00Z</dcterms:modified>
</cp:coreProperties>
</file>