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EB1847">
        <w:rPr>
          <w:b/>
          <w:bCs/>
          <w:sz w:val="28"/>
        </w:rPr>
        <w:t xml:space="preserve"> </w:t>
      </w:r>
      <w:r w:rsidR="00FE78C8" w:rsidRPr="00FE78C8">
        <w:rPr>
          <w:b/>
          <w:bCs/>
          <w:noProof/>
          <w:sz w:val="28"/>
          <w:lang w:eastAsia="ru-RU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FE78C8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КУБАНСКОСТЕПНОГО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B45DB" w:rsidRDefault="00922397" w:rsidP="00EB45DB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</w:p>
    <w:p w:rsidR="00EB45DB" w:rsidRDefault="00922397" w:rsidP="00EB45D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от 21 сентября 2023 года                                                                                 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97</w:t>
      </w:r>
    </w:p>
    <w:p w:rsidR="00AE4DAA" w:rsidRDefault="00EB45DB" w:rsidP="00EB45DB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</w:t>
      </w:r>
      <w:r w:rsidR="00FE78C8">
        <w:rPr>
          <w:bCs/>
          <w:sz w:val="28"/>
          <w:szCs w:val="28"/>
        </w:rPr>
        <w:t>Кубанская Степь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E07D23" w:rsidRDefault="00E07D23" w:rsidP="00E07D23">
      <w:pPr>
        <w:pStyle w:val="a9"/>
        <w:spacing w:after="0" w:line="100" w:lineRule="atLeast"/>
        <w:ind w:firstLine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</w:t>
      </w:r>
      <w:bookmarkStart w:id="0" w:name="_GoBack"/>
      <w:r>
        <w:rPr>
          <w:b/>
          <w:bCs/>
          <w:sz w:val="28"/>
          <w:szCs w:val="28"/>
        </w:rPr>
        <w:t xml:space="preserve"> утверждении Порядка оплаты имущества, находящегося в муниципальной собственности </w:t>
      </w:r>
      <w:proofErr w:type="spellStart"/>
      <w:r w:rsidR="00FE78C8">
        <w:rPr>
          <w:b/>
          <w:bCs/>
          <w:sz w:val="28"/>
          <w:szCs w:val="28"/>
        </w:rPr>
        <w:t>Кубанскостепного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bookmarkEnd w:id="0"/>
    </w:p>
    <w:p w:rsidR="00E07D23" w:rsidRDefault="00E07D23" w:rsidP="00E07D23">
      <w:pPr>
        <w:pStyle w:val="a9"/>
        <w:spacing w:after="0" w:line="100" w:lineRule="atLeast"/>
        <w:ind w:firstLine="850"/>
        <w:jc w:val="both"/>
        <w:rPr>
          <w:sz w:val="28"/>
          <w:szCs w:val="28"/>
        </w:rPr>
      </w:pPr>
    </w:p>
    <w:p w:rsidR="00E07D23" w:rsidRDefault="00E07D23" w:rsidP="00E07D23">
      <w:pPr>
        <w:pStyle w:val="a9"/>
        <w:spacing w:after="0" w:line="100" w:lineRule="atLeast"/>
        <w:ind w:firstLine="850"/>
        <w:jc w:val="both"/>
        <w:rPr>
          <w:sz w:val="28"/>
          <w:szCs w:val="28"/>
        </w:rPr>
      </w:pPr>
    </w:p>
    <w:p w:rsidR="00E07D23" w:rsidRDefault="00E07D23" w:rsidP="00E07D23">
      <w:pPr>
        <w:pStyle w:val="a9"/>
        <w:spacing w:after="0" w:line="100" w:lineRule="atLeas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Законом </w:t>
      </w:r>
      <w:r w:rsidRPr="00167883">
        <w:rPr>
          <w:sz w:val="28"/>
          <w:szCs w:val="28"/>
        </w:rPr>
        <w:t>Краснодарского</w:t>
      </w:r>
      <w:proofErr w:type="gramEnd"/>
      <w:r w:rsidRPr="00167883">
        <w:rPr>
          <w:sz w:val="28"/>
          <w:szCs w:val="28"/>
        </w:rPr>
        <w:t xml:space="preserve"> края от 04.04</w:t>
      </w:r>
      <w:r w:rsidR="00FE78C8">
        <w:rPr>
          <w:sz w:val="28"/>
          <w:szCs w:val="28"/>
        </w:rPr>
        <w:t>.</w:t>
      </w:r>
      <w:r w:rsidRPr="00167883">
        <w:rPr>
          <w:sz w:val="28"/>
          <w:szCs w:val="28"/>
        </w:rPr>
        <w:t>2008</w:t>
      </w:r>
      <w:r w:rsidR="00FE78C8">
        <w:rPr>
          <w:sz w:val="28"/>
          <w:szCs w:val="28"/>
        </w:rPr>
        <w:t xml:space="preserve"> года</w:t>
      </w:r>
      <w:r w:rsidRPr="00167883">
        <w:rPr>
          <w:sz w:val="28"/>
          <w:szCs w:val="28"/>
        </w:rPr>
        <w:t xml:space="preserve"> </w:t>
      </w:r>
      <w:r w:rsidR="00FE78C8">
        <w:rPr>
          <w:sz w:val="28"/>
          <w:szCs w:val="28"/>
        </w:rPr>
        <w:t xml:space="preserve">          </w:t>
      </w:r>
      <w:r w:rsidRPr="00167883">
        <w:rPr>
          <w:sz w:val="28"/>
          <w:szCs w:val="28"/>
        </w:rPr>
        <w:t xml:space="preserve">№ 1448-КЗ «О внесении изменений малого и среднего предпринимательства </w:t>
      </w:r>
      <w:proofErr w:type="gramStart"/>
      <w:r w:rsidRPr="00167883">
        <w:rPr>
          <w:sz w:val="28"/>
          <w:szCs w:val="28"/>
        </w:rPr>
        <w:t>в</w:t>
      </w:r>
      <w:proofErr w:type="gramEnd"/>
      <w:r w:rsidRPr="00167883">
        <w:rPr>
          <w:sz w:val="28"/>
          <w:szCs w:val="28"/>
        </w:rPr>
        <w:t xml:space="preserve"> Краснодарском крае»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E78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FE78C8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E07D23" w:rsidRDefault="00E07D23" w:rsidP="00E07D23">
      <w:pPr>
        <w:pStyle w:val="a9"/>
        <w:spacing w:after="0"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оплаты имущества, находящегося в муниципальной собственности </w:t>
      </w:r>
      <w:proofErr w:type="spellStart"/>
      <w:r w:rsidR="00FE78C8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E07D23" w:rsidRPr="00A511A9" w:rsidRDefault="00E424D7" w:rsidP="00E07D23">
      <w:pPr>
        <w:pStyle w:val="a9"/>
        <w:spacing w:after="0" w:line="100" w:lineRule="atLeast"/>
        <w:ind w:firstLine="567"/>
        <w:jc w:val="both"/>
        <w:rPr>
          <w:sz w:val="28"/>
          <w:szCs w:val="28"/>
        </w:rPr>
      </w:pPr>
      <w:r w:rsidRPr="00C04053">
        <w:rPr>
          <w:sz w:val="28"/>
          <w:szCs w:val="28"/>
        </w:rPr>
        <w:t>2</w:t>
      </w:r>
      <w:r w:rsidR="00313251" w:rsidRPr="00C04053">
        <w:rPr>
          <w:sz w:val="28"/>
          <w:szCs w:val="28"/>
        </w:rPr>
        <w:t xml:space="preserve">. </w:t>
      </w:r>
      <w:r w:rsidR="00E07D23" w:rsidRPr="00A511A9">
        <w:rPr>
          <w:rStyle w:val="10"/>
          <w:sz w:val="28"/>
          <w:szCs w:val="28"/>
        </w:rPr>
        <w:t>П</w:t>
      </w:r>
      <w:r w:rsidR="00E07D23" w:rsidRPr="00A511A9">
        <w:rPr>
          <w:rStyle w:val="10"/>
          <w:bCs/>
          <w:sz w:val="28"/>
          <w:szCs w:val="28"/>
        </w:rPr>
        <w:t>остановление администрации</w:t>
      </w:r>
      <w:r w:rsidR="00E07D23" w:rsidRPr="00A511A9">
        <w:rPr>
          <w:rStyle w:val="2"/>
          <w:szCs w:val="28"/>
        </w:rPr>
        <w:t xml:space="preserve"> </w:t>
      </w:r>
      <w:proofErr w:type="spellStart"/>
      <w:r w:rsidR="00FE78C8">
        <w:rPr>
          <w:rStyle w:val="af4"/>
          <w:b w:val="0"/>
          <w:color w:val="00000A"/>
          <w:sz w:val="28"/>
          <w:szCs w:val="28"/>
        </w:rPr>
        <w:t>Кубанскостепного</w:t>
      </w:r>
      <w:proofErr w:type="spellEnd"/>
      <w:r w:rsidR="00E07D23" w:rsidRPr="00A511A9">
        <w:rPr>
          <w:rStyle w:val="af4"/>
          <w:b w:val="0"/>
          <w:color w:val="00000A"/>
          <w:sz w:val="28"/>
          <w:szCs w:val="28"/>
        </w:rPr>
        <w:t xml:space="preserve"> сельского поселения </w:t>
      </w:r>
      <w:proofErr w:type="spellStart"/>
      <w:r w:rsidR="00E07D23" w:rsidRPr="00A511A9">
        <w:rPr>
          <w:rStyle w:val="af4"/>
          <w:b w:val="0"/>
          <w:color w:val="00000A"/>
          <w:sz w:val="28"/>
          <w:szCs w:val="28"/>
        </w:rPr>
        <w:t>Каневского</w:t>
      </w:r>
      <w:proofErr w:type="spellEnd"/>
      <w:r w:rsidR="00E07D23" w:rsidRPr="00A511A9">
        <w:rPr>
          <w:rStyle w:val="af4"/>
          <w:b w:val="0"/>
          <w:color w:val="00000A"/>
          <w:sz w:val="28"/>
          <w:szCs w:val="28"/>
        </w:rPr>
        <w:t xml:space="preserve"> района</w:t>
      </w:r>
      <w:r w:rsidR="00E07D23" w:rsidRPr="00A511A9">
        <w:rPr>
          <w:rStyle w:val="2"/>
          <w:szCs w:val="28"/>
        </w:rPr>
        <w:t xml:space="preserve"> </w:t>
      </w:r>
      <w:r w:rsidR="00E07D23" w:rsidRPr="00E07D23">
        <w:rPr>
          <w:sz w:val="28"/>
          <w:szCs w:val="28"/>
        </w:rPr>
        <w:t xml:space="preserve">от </w:t>
      </w:r>
      <w:r w:rsidR="00FE78C8">
        <w:rPr>
          <w:sz w:val="28"/>
          <w:szCs w:val="28"/>
        </w:rPr>
        <w:t>27</w:t>
      </w:r>
      <w:r w:rsidR="00E07D23" w:rsidRPr="00E07D23">
        <w:rPr>
          <w:sz w:val="28"/>
          <w:szCs w:val="28"/>
        </w:rPr>
        <w:t xml:space="preserve"> мая 2020 года № </w:t>
      </w:r>
      <w:r w:rsidR="00FE78C8">
        <w:rPr>
          <w:sz w:val="28"/>
          <w:szCs w:val="28"/>
        </w:rPr>
        <w:t>4</w:t>
      </w:r>
      <w:r w:rsidR="00E07D23" w:rsidRPr="00E07D23">
        <w:rPr>
          <w:sz w:val="28"/>
          <w:szCs w:val="28"/>
        </w:rPr>
        <w:t xml:space="preserve">8 «Об утверждении Порядка оплаты имущества, находящегося в муниципальной собственности </w:t>
      </w:r>
      <w:proofErr w:type="spellStart"/>
      <w:r w:rsidR="00FE78C8">
        <w:rPr>
          <w:sz w:val="28"/>
          <w:szCs w:val="28"/>
        </w:rPr>
        <w:t>Кубанскостепного</w:t>
      </w:r>
      <w:proofErr w:type="spellEnd"/>
      <w:r w:rsidR="00E07D23" w:rsidRPr="00E07D23">
        <w:rPr>
          <w:sz w:val="28"/>
          <w:szCs w:val="28"/>
        </w:rPr>
        <w:t xml:space="preserve"> сельского поселения </w:t>
      </w:r>
      <w:proofErr w:type="spellStart"/>
      <w:r w:rsidR="00E07D23" w:rsidRPr="00E07D23">
        <w:rPr>
          <w:sz w:val="28"/>
          <w:szCs w:val="28"/>
        </w:rPr>
        <w:t>Каневского</w:t>
      </w:r>
      <w:proofErr w:type="spellEnd"/>
      <w:r w:rsidR="00E07D23" w:rsidRPr="00E07D23">
        <w:rPr>
          <w:sz w:val="28"/>
          <w:szCs w:val="28"/>
        </w:rPr>
        <w:t xml:space="preserve"> района»</w:t>
      </w:r>
      <w:r w:rsidR="00E07D23">
        <w:rPr>
          <w:sz w:val="28"/>
          <w:szCs w:val="28"/>
        </w:rPr>
        <w:t xml:space="preserve"> </w:t>
      </w:r>
      <w:r w:rsidR="00E07D23" w:rsidRPr="00A511A9">
        <w:rPr>
          <w:bCs/>
          <w:sz w:val="28"/>
          <w:szCs w:val="28"/>
        </w:rPr>
        <w:t>считать утратившим силу.</w:t>
      </w:r>
    </w:p>
    <w:p w:rsidR="00926968" w:rsidRPr="00C04053" w:rsidRDefault="00E07D23" w:rsidP="00E07D23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E78C8">
        <w:rPr>
          <w:rFonts w:ascii="Times New Roman" w:hAnsi="Times New Roman"/>
          <w:sz w:val="28"/>
          <w:szCs w:val="28"/>
        </w:rPr>
        <w:t xml:space="preserve">Общему отделу администрации </w:t>
      </w:r>
      <w:proofErr w:type="spellStart"/>
      <w:r w:rsidR="00FE78C8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FE78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E78C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E78C8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="00FE78C8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FE78C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FE78C8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="00FE78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E78C8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FE78C8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313251" w:rsidRPr="00C04053" w:rsidRDefault="00E424D7" w:rsidP="00E07D23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04053">
        <w:rPr>
          <w:rFonts w:ascii="Times New Roman" w:eastAsia="Times New Roman" w:hAnsi="Times New Roman"/>
          <w:sz w:val="28"/>
          <w:szCs w:val="28"/>
        </w:rPr>
        <w:t>3</w:t>
      </w:r>
      <w:r w:rsidR="00313251" w:rsidRPr="00C0405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26968" w:rsidRPr="00C040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6968" w:rsidRPr="00C040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13251" w:rsidRDefault="00E424D7" w:rsidP="00E07D2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04053">
        <w:rPr>
          <w:rFonts w:ascii="Times New Roman" w:hAnsi="Times New Roman"/>
          <w:sz w:val="28"/>
          <w:szCs w:val="28"/>
        </w:rPr>
        <w:t>4</w:t>
      </w:r>
      <w:r w:rsidR="007B78ED" w:rsidRPr="00C04053">
        <w:rPr>
          <w:rFonts w:ascii="Times New Roman" w:hAnsi="Times New Roman"/>
          <w:sz w:val="28"/>
          <w:szCs w:val="28"/>
        </w:rPr>
        <w:t xml:space="preserve">. </w:t>
      </w:r>
      <w:r w:rsidR="00DF3EE0" w:rsidRPr="00C0405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7B78ED" w:rsidRPr="00C04053">
        <w:rPr>
          <w:rFonts w:ascii="Times New Roman" w:hAnsi="Times New Roman"/>
          <w:sz w:val="28"/>
          <w:szCs w:val="28"/>
        </w:rPr>
        <w:t>.</w:t>
      </w:r>
    </w:p>
    <w:p w:rsidR="00E07D23" w:rsidRPr="00E07D23" w:rsidRDefault="00E07D23" w:rsidP="00E07D23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spellStart"/>
      <w:r w:rsidR="00FE78C8">
        <w:rPr>
          <w:sz w:val="28"/>
          <w:szCs w:val="28"/>
        </w:rPr>
        <w:t>Кубанскостепного</w:t>
      </w:r>
      <w:proofErr w:type="spellEnd"/>
      <w:r w:rsidR="001B4F0E" w:rsidRPr="007C30A5">
        <w:rPr>
          <w:sz w:val="28"/>
          <w:szCs w:val="28"/>
        </w:rPr>
        <w:t xml:space="preserve"> </w:t>
      </w:r>
      <w:proofErr w:type="gramStart"/>
      <w:r w:rsidR="001B4F0E" w:rsidRPr="007C30A5">
        <w:rPr>
          <w:sz w:val="28"/>
          <w:szCs w:val="28"/>
        </w:rPr>
        <w:t>сельского</w:t>
      </w:r>
      <w:proofErr w:type="gramEnd"/>
      <w:r w:rsidR="001B4F0E" w:rsidRPr="007C30A5">
        <w:rPr>
          <w:sz w:val="28"/>
          <w:szCs w:val="28"/>
        </w:rPr>
        <w:t xml:space="preserve">  </w:t>
      </w:r>
    </w:p>
    <w:p w:rsidR="00374849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</w:t>
      </w:r>
      <w:proofErr w:type="spellStart"/>
      <w:r w:rsidRPr="007C30A5">
        <w:rPr>
          <w:sz w:val="28"/>
          <w:szCs w:val="28"/>
        </w:rPr>
        <w:t>Каневского</w:t>
      </w:r>
      <w:proofErr w:type="spellEnd"/>
      <w:r w:rsidRPr="007C30A5">
        <w:rPr>
          <w:sz w:val="28"/>
          <w:szCs w:val="28"/>
        </w:rPr>
        <w:t xml:space="preserve"> района                                                        </w:t>
      </w:r>
      <w:r w:rsidR="00FE78C8">
        <w:rPr>
          <w:sz w:val="28"/>
          <w:szCs w:val="28"/>
        </w:rPr>
        <w:t>Н.А. Кирсанова</w:t>
      </w:r>
    </w:p>
    <w:p w:rsidR="00FE78C8" w:rsidRDefault="00FE78C8" w:rsidP="00C13CA7">
      <w:pPr>
        <w:rPr>
          <w:sz w:val="28"/>
          <w:szCs w:val="28"/>
        </w:rPr>
      </w:pPr>
    </w:p>
    <w:p w:rsidR="00FE78C8" w:rsidRDefault="00FE78C8" w:rsidP="00C13CA7">
      <w:pPr>
        <w:rPr>
          <w:sz w:val="28"/>
          <w:szCs w:val="28"/>
        </w:rPr>
      </w:pPr>
    </w:p>
    <w:p w:rsidR="00374849" w:rsidRPr="00200F43" w:rsidRDefault="00313251" w:rsidP="00374849">
      <w:pPr>
        <w:ind w:left="5387" w:hanging="3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F3EE0">
        <w:rPr>
          <w:sz w:val="28"/>
          <w:szCs w:val="28"/>
        </w:rPr>
        <w:t>О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FE78C8" w:rsidP="00374849">
      <w:pPr>
        <w:ind w:left="5387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 w:rsidR="00374849">
        <w:rPr>
          <w:sz w:val="28"/>
          <w:szCs w:val="28"/>
        </w:rPr>
        <w:t xml:space="preserve"> сельского поселения </w:t>
      </w:r>
      <w:proofErr w:type="spellStart"/>
      <w:r w:rsidR="00374849" w:rsidRPr="00A36273">
        <w:rPr>
          <w:sz w:val="28"/>
          <w:szCs w:val="28"/>
        </w:rPr>
        <w:t>Каневско</w:t>
      </w:r>
      <w:r w:rsidR="00374849">
        <w:rPr>
          <w:sz w:val="28"/>
          <w:szCs w:val="28"/>
        </w:rPr>
        <w:t>го</w:t>
      </w:r>
      <w:proofErr w:type="spellEnd"/>
      <w:r w:rsidR="00374849" w:rsidRPr="00A36273">
        <w:rPr>
          <w:sz w:val="28"/>
          <w:szCs w:val="28"/>
        </w:rPr>
        <w:t xml:space="preserve"> район</w:t>
      </w:r>
      <w:r w:rsidR="00374849"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 xml:space="preserve">от </w:t>
      </w:r>
      <w:r w:rsidR="00922397">
        <w:rPr>
          <w:sz w:val="28"/>
          <w:szCs w:val="28"/>
        </w:rPr>
        <w:t xml:space="preserve">21.09.2023 года </w:t>
      </w:r>
      <w:r w:rsidRPr="00A36273">
        <w:rPr>
          <w:sz w:val="28"/>
          <w:szCs w:val="28"/>
        </w:rPr>
        <w:t>№</w:t>
      </w:r>
      <w:r w:rsidR="00922397">
        <w:rPr>
          <w:sz w:val="28"/>
          <w:szCs w:val="28"/>
        </w:rPr>
        <w:t xml:space="preserve"> 97</w:t>
      </w:r>
    </w:p>
    <w:p w:rsidR="00596777" w:rsidRDefault="00596777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C04053" w:rsidRPr="00C04053" w:rsidRDefault="00C04053" w:rsidP="00E424D7">
      <w:pPr>
        <w:pStyle w:val="af5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BF278A" w:rsidRPr="00BF278A" w:rsidRDefault="00BF278A" w:rsidP="00BF278A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F278A">
        <w:rPr>
          <w:rFonts w:ascii="Times New Roman" w:hAnsi="Times New Roman"/>
          <w:sz w:val="28"/>
          <w:szCs w:val="28"/>
        </w:rPr>
        <w:t>Порядок</w:t>
      </w:r>
    </w:p>
    <w:p w:rsidR="00BF278A" w:rsidRPr="00BF278A" w:rsidRDefault="00BF278A" w:rsidP="00BF278A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BF278A">
        <w:rPr>
          <w:rFonts w:ascii="Times New Roman" w:hAnsi="Times New Roman"/>
          <w:sz w:val="28"/>
          <w:szCs w:val="28"/>
        </w:rPr>
        <w:t xml:space="preserve">оплаты имущества, находящегося в муниципальной собственности </w:t>
      </w:r>
      <w:proofErr w:type="spellStart"/>
      <w:r w:rsidRPr="00BF278A">
        <w:rPr>
          <w:rFonts w:ascii="Times New Roman" w:hAnsi="Times New Roman"/>
          <w:sz w:val="28"/>
          <w:szCs w:val="28"/>
        </w:rPr>
        <w:t>Кубанскостепного</w:t>
      </w:r>
      <w:proofErr w:type="spellEnd"/>
      <w:r w:rsidRPr="00BF278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BF278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F278A">
        <w:rPr>
          <w:rFonts w:ascii="Times New Roman" w:hAnsi="Times New Roman"/>
          <w:sz w:val="28"/>
          <w:szCs w:val="28"/>
        </w:rPr>
        <w:t xml:space="preserve"> района</w:t>
      </w:r>
    </w:p>
    <w:p w:rsidR="00BF278A" w:rsidRPr="009867A4" w:rsidRDefault="00BF278A" w:rsidP="00BF278A">
      <w:pPr>
        <w:rPr>
          <w:sz w:val="28"/>
          <w:szCs w:val="28"/>
        </w:rPr>
      </w:pP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 xml:space="preserve">1. Настоящий порядок устанавливает порядок оплаты приватизируемого имущества, находящегося в муниципальной собственности </w:t>
      </w:r>
      <w:proofErr w:type="spellStart"/>
      <w:r w:rsidR="00AB7859">
        <w:rPr>
          <w:sz w:val="28"/>
          <w:szCs w:val="28"/>
        </w:rPr>
        <w:t>Кубанскостепного</w:t>
      </w:r>
      <w:proofErr w:type="spellEnd"/>
      <w:r w:rsidRPr="009867A4">
        <w:rPr>
          <w:sz w:val="28"/>
          <w:szCs w:val="28"/>
        </w:rPr>
        <w:t xml:space="preserve"> сельского поселения </w:t>
      </w:r>
      <w:proofErr w:type="spellStart"/>
      <w:r w:rsidR="00AB7859">
        <w:rPr>
          <w:sz w:val="28"/>
          <w:szCs w:val="28"/>
        </w:rPr>
        <w:t>Каневского</w:t>
      </w:r>
      <w:proofErr w:type="spellEnd"/>
      <w:r w:rsidRPr="009867A4">
        <w:rPr>
          <w:sz w:val="28"/>
          <w:szCs w:val="28"/>
        </w:rPr>
        <w:t xml:space="preserve"> района, при продаже муниципального имущества на аукционе, продаже муниципального имущества на конкурсе и продаже муниципального имущества посредством публичного предложения и без объявления цены.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2. При продаже муниципального имущества законным средством платежа признается валюта Российской Федерации.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3. Оплата приобретаемого покупателем муниципального имущества производится единовременно или в рассрочку.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4. Рассрочка может быть предоставлена в случае реализации субъектами малого и среднего предпринимательства преимущественного права на приобретение арендуемого муниципального имущества.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5. Срок рассрочки оплаты приобретаемого субъектами малого и среднего предпринимательства арендуемого имущества при реализации преимущественного права на приобретение арендуемого имущества не может превышать пяти лет для недвижимого имущества и трех лет для движимого имущества.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При реализации преимущественного права на приобретение арендуемого муниципального имущества право выбора порядка оплаты (единовременно или в рассрочку) приобретаемого имущества, а также срока рассрочки принадлежит субъекту малого и среднего предпринимательства.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6. На сумму денежных средств, по уплате которой предоставляется рассрочка, производится начисление процентов исходя из ставки, равной одной третьей ставки рефинансирования Центрального банка Российской Федерации, действующей на дату публикации объявления о продаже.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7. Перечисление задатка претендентами на участие в аукционе, конкурсе или продаже имущества посредством публичного предложения осуществляется в установленном порядке на счета, указанные в информационном сообщении о проведении продажи имущества.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 xml:space="preserve">Задатки для участия в аукционе, конкурсе, продаже муниципального имущества посредством публичного предложения вносятся претендентами в бюджет </w:t>
      </w:r>
      <w:proofErr w:type="spellStart"/>
      <w:r w:rsidR="00AB7859">
        <w:rPr>
          <w:sz w:val="28"/>
          <w:szCs w:val="28"/>
        </w:rPr>
        <w:t>Кубанскостепного</w:t>
      </w:r>
      <w:proofErr w:type="spellEnd"/>
      <w:r w:rsidRPr="009867A4">
        <w:rPr>
          <w:sz w:val="28"/>
          <w:szCs w:val="28"/>
        </w:rPr>
        <w:t xml:space="preserve"> сельского поселения </w:t>
      </w:r>
      <w:proofErr w:type="spellStart"/>
      <w:r w:rsidR="00AB7859">
        <w:rPr>
          <w:sz w:val="28"/>
          <w:szCs w:val="28"/>
        </w:rPr>
        <w:t>Каневского</w:t>
      </w:r>
      <w:proofErr w:type="spellEnd"/>
      <w:r w:rsidRPr="009867A4">
        <w:rPr>
          <w:sz w:val="28"/>
          <w:szCs w:val="28"/>
        </w:rPr>
        <w:t xml:space="preserve"> района на счет, </w:t>
      </w:r>
      <w:r w:rsidRPr="009867A4">
        <w:rPr>
          <w:sz w:val="28"/>
          <w:szCs w:val="28"/>
        </w:rPr>
        <w:lastRenderedPageBreak/>
        <w:t>указанный в информационном сообщении о продаже муниципального имущества.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Документом, подтверждающим поступление суммы задатка на соответствующий счет, является выписка с этого счета.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Возврат сумм задатков претендентам, не признанным победителями аукциона, конкурса, продажи муниципального имущества посредством публичного предложения, осуществляется в сроки, установленные законодательством Российской Федерации о приватизации.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Задаток, внесенный победителем аукциона, конкурса, продажи муниципального имущества посредством публичного предложения, засчитывается в счет оплаты приобретаемого муниципального имущества и подлежит перечислению на соответствующий код бюджетной классификации в течение 5 рабочих дней с даты, установленной для заключения договора купли-продажи.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8. Оплата приобретаемого муниципального имущества производится покупателем в порядке, размере и сроки, определенные в договоре купли-продажи, но не позднее 30 календарных дней со дня заключения договора купли-продажи (за исключением оплаты в рассрочку в случае реализации преимущественного права приобретения муниципального имущества, арендуемого субъектами малого и среднего предпринимательства).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Оплата муниципального имущества, приобретаемого субъектами малого и среднего предпринимательства в результате реализации преимущественного права на приобретение такого имущества, производится в порядке, размере и сроки, определенные в договоре купли-продажи.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 xml:space="preserve">9. Денежные средства от продажи муниципального имущества и пени, предусмотренные договором купли-продажи, перечисляются в бюджет </w:t>
      </w:r>
      <w:proofErr w:type="spellStart"/>
      <w:r w:rsidR="00AB7859">
        <w:rPr>
          <w:sz w:val="28"/>
          <w:szCs w:val="28"/>
        </w:rPr>
        <w:t>Кубанскостепного</w:t>
      </w:r>
      <w:proofErr w:type="spellEnd"/>
      <w:r w:rsidRPr="009867A4">
        <w:rPr>
          <w:sz w:val="28"/>
          <w:szCs w:val="28"/>
        </w:rPr>
        <w:t xml:space="preserve"> сельского поселения </w:t>
      </w:r>
      <w:proofErr w:type="spellStart"/>
      <w:r w:rsidR="00AB7859">
        <w:rPr>
          <w:sz w:val="28"/>
          <w:szCs w:val="28"/>
        </w:rPr>
        <w:t>Каневского</w:t>
      </w:r>
      <w:proofErr w:type="spellEnd"/>
      <w:r w:rsidRPr="009867A4">
        <w:rPr>
          <w:sz w:val="28"/>
          <w:szCs w:val="28"/>
        </w:rPr>
        <w:t xml:space="preserve"> района.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10. В договоре купли-продажи муниципального имущества предусматривается ответственность покупателя в случае его отказа или уклонения от оплаты муниципального имущества в установленные сроки.</w:t>
      </w:r>
    </w:p>
    <w:p w:rsidR="00BF278A" w:rsidRPr="009867A4" w:rsidRDefault="00BF278A" w:rsidP="00BF278A">
      <w:pPr>
        <w:ind w:firstLine="559"/>
        <w:jc w:val="both"/>
        <w:rPr>
          <w:sz w:val="28"/>
          <w:szCs w:val="28"/>
        </w:rPr>
      </w:pPr>
      <w:r w:rsidRPr="009867A4">
        <w:rPr>
          <w:sz w:val="28"/>
          <w:szCs w:val="28"/>
        </w:rPr>
        <w:t>11. Факт оплаты муниципального имущества подтверждается выпиской со счета, подтверждающей поступление денежных сре</w:t>
      </w:r>
      <w:proofErr w:type="gramStart"/>
      <w:r w:rsidRPr="009867A4">
        <w:rPr>
          <w:sz w:val="28"/>
          <w:szCs w:val="28"/>
        </w:rPr>
        <w:t>дств в р</w:t>
      </w:r>
      <w:proofErr w:type="gramEnd"/>
      <w:r w:rsidRPr="009867A4">
        <w:rPr>
          <w:sz w:val="28"/>
          <w:szCs w:val="28"/>
        </w:rPr>
        <w:t>азмере и в сроки, указанные в договоре купли-продажи муниципального имущества.</w:t>
      </w: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AB7859" w:rsidRDefault="00AB7859" w:rsidP="00DF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374849" w:rsidRPr="00DF3EE0" w:rsidRDefault="00AB7859" w:rsidP="00DF3EE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                                     С.С. Свиридов</w:t>
      </w:r>
    </w:p>
    <w:sectPr w:rsidR="00374849" w:rsidRPr="00DF3EE0" w:rsidSect="00313251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78" w:rsidRDefault="00025478">
      <w:r>
        <w:separator/>
      </w:r>
    </w:p>
  </w:endnote>
  <w:endnote w:type="continuationSeparator" w:id="0">
    <w:p w:rsidR="00025478" w:rsidRDefault="0002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78" w:rsidRDefault="00025478">
      <w:r>
        <w:separator/>
      </w:r>
    </w:p>
  </w:footnote>
  <w:footnote w:type="continuationSeparator" w:id="0">
    <w:p w:rsidR="00025478" w:rsidRDefault="00025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7AE"/>
    <w:rsid w:val="000114AC"/>
    <w:rsid w:val="00025478"/>
    <w:rsid w:val="0003637A"/>
    <w:rsid w:val="00041091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C3FB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503DCA"/>
    <w:rsid w:val="00520A75"/>
    <w:rsid w:val="00531D75"/>
    <w:rsid w:val="00575A38"/>
    <w:rsid w:val="0058037A"/>
    <w:rsid w:val="00586F7C"/>
    <w:rsid w:val="00596777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78ED"/>
    <w:rsid w:val="007C30A5"/>
    <w:rsid w:val="007D7F8F"/>
    <w:rsid w:val="007F5D5B"/>
    <w:rsid w:val="00866BC2"/>
    <w:rsid w:val="00897EE2"/>
    <w:rsid w:val="008A0DA3"/>
    <w:rsid w:val="008B7340"/>
    <w:rsid w:val="00921CFD"/>
    <w:rsid w:val="00922397"/>
    <w:rsid w:val="009264E7"/>
    <w:rsid w:val="00926968"/>
    <w:rsid w:val="009A4ED8"/>
    <w:rsid w:val="009B50C8"/>
    <w:rsid w:val="00A021E9"/>
    <w:rsid w:val="00A14CDE"/>
    <w:rsid w:val="00A163DB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B7859"/>
    <w:rsid w:val="00AB7937"/>
    <w:rsid w:val="00AE4DAA"/>
    <w:rsid w:val="00AF4E10"/>
    <w:rsid w:val="00B93719"/>
    <w:rsid w:val="00BC7776"/>
    <w:rsid w:val="00BE1162"/>
    <w:rsid w:val="00BF1DF7"/>
    <w:rsid w:val="00BF278A"/>
    <w:rsid w:val="00C04053"/>
    <w:rsid w:val="00C043A8"/>
    <w:rsid w:val="00C06653"/>
    <w:rsid w:val="00C13CA7"/>
    <w:rsid w:val="00C33815"/>
    <w:rsid w:val="00C408C5"/>
    <w:rsid w:val="00C4401E"/>
    <w:rsid w:val="00C461A7"/>
    <w:rsid w:val="00C53A44"/>
    <w:rsid w:val="00C5544E"/>
    <w:rsid w:val="00C61017"/>
    <w:rsid w:val="00C817D7"/>
    <w:rsid w:val="00C9307D"/>
    <w:rsid w:val="00CA6F14"/>
    <w:rsid w:val="00CF459A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07D23"/>
    <w:rsid w:val="00E14172"/>
    <w:rsid w:val="00E23033"/>
    <w:rsid w:val="00E424D7"/>
    <w:rsid w:val="00E53934"/>
    <w:rsid w:val="00E84BC8"/>
    <w:rsid w:val="00EA354D"/>
    <w:rsid w:val="00EB1847"/>
    <w:rsid w:val="00EB45DB"/>
    <w:rsid w:val="00EC70A6"/>
    <w:rsid w:val="00F07EB2"/>
    <w:rsid w:val="00F81AA4"/>
    <w:rsid w:val="00F81B9D"/>
    <w:rsid w:val="00FD0493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rsid w:val="00EB1847"/>
    <w:rPr>
      <w:b/>
      <w:bCs/>
      <w:color w:val="106BBE"/>
      <w:sz w:val="26"/>
      <w:szCs w:val="26"/>
    </w:rPr>
  </w:style>
  <w:style w:type="paragraph" w:customStyle="1" w:styleId="15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uiPriority w:val="99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a0"/>
    <w:rsid w:val="00E424D7"/>
  </w:style>
  <w:style w:type="character" w:customStyle="1" w:styleId="Bodytext2">
    <w:name w:val="Body text (2)_"/>
    <w:link w:val="Bodytext20"/>
    <w:uiPriority w:val="99"/>
    <w:locked/>
    <w:rsid w:val="00E424D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424D7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b/>
      <w:bCs/>
      <w:sz w:val="26"/>
      <w:szCs w:val="26"/>
      <w:lang w:eastAsia="ru-RU"/>
    </w:rPr>
  </w:style>
  <w:style w:type="paragraph" w:customStyle="1" w:styleId="ConsPlusNormal">
    <w:name w:val="ConsPlusNormal"/>
    <w:rsid w:val="00C040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pt">
    <w:name w:val="Основной текст + 12 pt"/>
    <w:rsid w:val="00C04053"/>
    <w:rPr>
      <w:sz w:val="24"/>
      <w:szCs w:val="24"/>
      <w:lang w:bidi="ar-SA"/>
    </w:rPr>
  </w:style>
  <w:style w:type="character" w:customStyle="1" w:styleId="2">
    <w:name w:val="Основной шрифт абзаца2"/>
    <w:rsid w:val="00E0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D107-8322-47D4-A644-0231DB59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Пользователь</cp:lastModifiedBy>
  <cp:revision>6</cp:revision>
  <cp:lastPrinted>2021-06-24T14:49:00Z</cp:lastPrinted>
  <dcterms:created xsi:type="dcterms:W3CDTF">2023-09-14T13:17:00Z</dcterms:created>
  <dcterms:modified xsi:type="dcterms:W3CDTF">2023-09-22T07:16:00Z</dcterms:modified>
</cp:coreProperties>
</file>