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8C" w:rsidRPr="008D690D" w:rsidRDefault="00C20BB7" w:rsidP="001F628C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1F628C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F628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1" name="Рисунок 1" descr="Кубаностепн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остепное СП од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28C" w:rsidRPr="00C12F13" w:rsidRDefault="001F628C" w:rsidP="001F62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2F13">
        <w:rPr>
          <w:rFonts w:ascii="Times New Roman" w:hAnsi="Times New Roman"/>
          <w:b/>
          <w:bCs/>
          <w:sz w:val="28"/>
          <w:szCs w:val="28"/>
        </w:rPr>
        <w:t xml:space="preserve">СОВЕТ  </w:t>
      </w:r>
    </w:p>
    <w:p w:rsidR="001F628C" w:rsidRPr="00C12F13" w:rsidRDefault="001F628C" w:rsidP="001F62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2F13">
        <w:rPr>
          <w:rFonts w:ascii="Times New Roman" w:hAnsi="Times New Roman"/>
          <w:b/>
          <w:bCs/>
          <w:sz w:val="28"/>
          <w:szCs w:val="28"/>
        </w:rPr>
        <w:t xml:space="preserve">КУБАНСКОСТЕПНОГО СЕЛЬСКОГО ПОСЕЛЕНИЯ </w:t>
      </w:r>
    </w:p>
    <w:p w:rsidR="001F628C" w:rsidRDefault="001F628C" w:rsidP="001F62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2F13">
        <w:rPr>
          <w:rFonts w:ascii="Times New Roman" w:hAnsi="Times New Roman"/>
          <w:b/>
          <w:bCs/>
          <w:sz w:val="28"/>
          <w:szCs w:val="28"/>
        </w:rPr>
        <w:t>КАНЕВСКОГО РАЙОНА</w:t>
      </w:r>
    </w:p>
    <w:p w:rsidR="001F628C" w:rsidRPr="00D74184" w:rsidRDefault="001F628C" w:rsidP="001F62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628C" w:rsidRPr="00614A0B" w:rsidRDefault="001F628C" w:rsidP="001F628C">
      <w:pPr>
        <w:tabs>
          <w:tab w:val="left" w:pos="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4184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1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614A0B">
        <w:rPr>
          <w:rFonts w:ascii="Times New Roman" w:hAnsi="Times New Roman"/>
          <w:b/>
          <w:sz w:val="28"/>
          <w:szCs w:val="28"/>
        </w:rPr>
        <w:t>РЕШЕНИЕ</w:t>
      </w:r>
    </w:p>
    <w:p w:rsidR="00C20BB7" w:rsidRDefault="00EF21E3" w:rsidP="001F628C">
      <w:pPr>
        <w:tabs>
          <w:tab w:val="left" w:pos="6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F628C" w:rsidRDefault="001F628C" w:rsidP="001F628C">
      <w:pPr>
        <w:tabs>
          <w:tab w:val="left" w:pos="6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BB7" w:rsidRDefault="001F628C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F21E3">
        <w:rPr>
          <w:rFonts w:ascii="Times New Roman" w:hAnsi="Times New Roman"/>
          <w:sz w:val="28"/>
          <w:szCs w:val="28"/>
        </w:rPr>
        <w:t>20 декабря 2023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20BB7">
        <w:rPr>
          <w:rFonts w:ascii="Times New Roman" w:hAnsi="Times New Roman"/>
          <w:sz w:val="28"/>
          <w:szCs w:val="28"/>
        </w:rPr>
        <w:t xml:space="preserve">                                       № </w:t>
      </w:r>
      <w:r w:rsidR="00EF21E3">
        <w:rPr>
          <w:rFonts w:ascii="Times New Roman" w:hAnsi="Times New Roman"/>
          <w:sz w:val="28"/>
          <w:szCs w:val="28"/>
        </w:rPr>
        <w:t>212</w:t>
      </w:r>
    </w:p>
    <w:p w:rsidR="00EF21E3" w:rsidRDefault="00EF21E3" w:rsidP="00EF2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1E3">
        <w:rPr>
          <w:rFonts w:ascii="Times New Roman" w:hAnsi="Times New Roman"/>
          <w:sz w:val="28"/>
          <w:szCs w:val="28"/>
        </w:rPr>
        <w:t>поселок Кубанская Степь</w:t>
      </w:r>
    </w:p>
    <w:p w:rsidR="00EF21E3" w:rsidRPr="00EF21E3" w:rsidRDefault="00EF21E3" w:rsidP="00EF2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BB7" w:rsidRPr="00541D4F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тверждении Положения о порядке установки и содержания мемориальных досок и других памятных знаков в </w:t>
      </w:r>
      <w:proofErr w:type="spellStart"/>
      <w:r w:rsidR="001F628C">
        <w:rPr>
          <w:rFonts w:ascii="Times New Roman" w:hAnsi="Times New Roman"/>
          <w:b/>
          <w:sz w:val="28"/>
          <w:szCs w:val="28"/>
        </w:rPr>
        <w:t>Кубанскостепном</w:t>
      </w:r>
      <w:proofErr w:type="spellEnd"/>
      <w:r w:rsidR="001F628C">
        <w:rPr>
          <w:rFonts w:ascii="Times New Roman" w:hAnsi="Times New Roman"/>
          <w:b/>
          <w:sz w:val="28"/>
          <w:szCs w:val="28"/>
        </w:rPr>
        <w:t xml:space="preserve"> сельском поселении </w:t>
      </w:r>
      <w:proofErr w:type="spellStart"/>
      <w:r w:rsidR="001F628C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="001F628C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41D4F" w:rsidRDefault="00541D4F" w:rsidP="00A44A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C20BB7" w:rsidRPr="00B05D1F" w:rsidRDefault="00AA21B1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В целях определения порядка принятия решений об установке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и обеспечени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сохранности мемориальных досок и других памятных знаков на территории </w:t>
      </w:r>
      <w:proofErr w:type="spellStart"/>
      <w:r w:rsidR="00B541D9">
        <w:rPr>
          <w:rFonts w:ascii="Times New Roman" w:eastAsia="Times New Roman" w:hAnsi="Times New Roman"/>
          <w:sz w:val="28"/>
          <w:szCs w:val="28"/>
          <w:lang w:eastAsia="ru-RU"/>
        </w:rPr>
        <w:t>Кубанскостепного</w:t>
      </w:r>
      <w:proofErr w:type="spellEnd"/>
      <w:r w:rsidR="00B541D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541D9">
        <w:rPr>
          <w:rFonts w:ascii="Times New Roman" w:eastAsia="Times New Roman" w:hAnsi="Times New Roman"/>
          <w:sz w:val="28"/>
          <w:szCs w:val="28"/>
          <w:lang w:eastAsia="ru-RU"/>
        </w:rPr>
        <w:t>Каневского</w:t>
      </w:r>
      <w:proofErr w:type="spellEnd"/>
      <w:r w:rsidR="00B541D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, сохранения, использования, развития и пропаганды культурно-исторических ценностей, определения критериев, являющихся основанием для принятия решений об увековечении памяти выдающихся событий </w:t>
      </w:r>
      <w:r w:rsidR="001808B9"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личностей, которые внесли значительный вклад в развитие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541D9">
        <w:rPr>
          <w:rFonts w:ascii="Times New Roman" w:eastAsia="Times New Roman" w:hAnsi="Times New Roman"/>
          <w:sz w:val="28"/>
          <w:szCs w:val="28"/>
          <w:lang w:eastAsia="ru-RU"/>
        </w:rPr>
        <w:t>Кубанскостепного</w:t>
      </w:r>
      <w:proofErr w:type="spellEnd"/>
      <w:r w:rsidR="00B541D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541D9">
        <w:rPr>
          <w:rFonts w:ascii="Times New Roman" w:eastAsia="Times New Roman" w:hAnsi="Times New Roman"/>
          <w:sz w:val="28"/>
          <w:szCs w:val="28"/>
          <w:lang w:eastAsia="ru-RU"/>
        </w:rPr>
        <w:t>Каневского</w:t>
      </w:r>
      <w:proofErr w:type="spellEnd"/>
      <w:r w:rsidR="00B541D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</w:t>
      </w:r>
      <w:r w:rsidR="00541D4F" w:rsidRPr="00B05D1F">
        <w:rPr>
          <w:rFonts w:ascii="Times New Roman" w:hAnsi="Times New Roman"/>
          <w:sz w:val="28"/>
          <w:szCs w:val="28"/>
        </w:rPr>
        <w:t>Федеральным</w:t>
      </w:r>
      <w:proofErr w:type="gramEnd"/>
      <w:r w:rsidR="00541D4F" w:rsidRPr="00B05D1F">
        <w:rPr>
          <w:rFonts w:ascii="Times New Roman" w:hAnsi="Times New Roman"/>
          <w:sz w:val="28"/>
          <w:szCs w:val="28"/>
        </w:rPr>
        <w:t xml:space="preserve"> законом </w:t>
      </w:r>
      <w:proofErr w:type="gramStart"/>
      <w:r w:rsidR="00541D4F" w:rsidRPr="00B05D1F">
        <w:rPr>
          <w:rFonts w:ascii="Times New Roman" w:hAnsi="Times New Roman"/>
          <w:sz w:val="28"/>
          <w:szCs w:val="28"/>
        </w:rPr>
        <w:t>от</w:t>
      </w:r>
      <w:proofErr w:type="gramEnd"/>
      <w:r w:rsidR="00541D4F" w:rsidRPr="00B05D1F">
        <w:rPr>
          <w:rFonts w:ascii="Times New Roman" w:hAnsi="Times New Roman"/>
          <w:sz w:val="28"/>
          <w:szCs w:val="28"/>
        </w:rPr>
        <w:t xml:space="preserve"> 06.10.2003</w:t>
      </w:r>
      <w:r w:rsidR="00B541D9">
        <w:rPr>
          <w:rFonts w:ascii="Times New Roman" w:hAnsi="Times New Roman"/>
          <w:sz w:val="28"/>
          <w:szCs w:val="28"/>
        </w:rPr>
        <w:t xml:space="preserve"> года </w:t>
      </w:r>
      <w:r w:rsidR="00541D4F" w:rsidRPr="00B05D1F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B541D9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B541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41D4F" w:rsidRPr="00B05D1F">
        <w:rPr>
          <w:rFonts w:ascii="Times New Roman" w:hAnsi="Times New Roman"/>
          <w:sz w:val="28"/>
          <w:szCs w:val="28"/>
        </w:rPr>
        <w:t xml:space="preserve">, Совет </w:t>
      </w:r>
      <w:proofErr w:type="spellStart"/>
      <w:r w:rsidR="00B541D9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B541D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541D9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B541D9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proofErr w:type="gramStart"/>
      <w:r w:rsidR="00B541D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B541D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B541D9">
        <w:rPr>
          <w:rFonts w:ascii="Times New Roman" w:hAnsi="Times New Roman"/>
          <w:sz w:val="28"/>
          <w:szCs w:val="28"/>
        </w:rPr>
        <w:t>ш</w:t>
      </w:r>
      <w:proofErr w:type="spellEnd"/>
      <w:r w:rsidR="00B541D9">
        <w:rPr>
          <w:rFonts w:ascii="Times New Roman" w:hAnsi="Times New Roman"/>
          <w:sz w:val="28"/>
          <w:szCs w:val="28"/>
        </w:rPr>
        <w:t xml:space="preserve"> и л</w:t>
      </w:r>
      <w:r w:rsidR="00C20BB7" w:rsidRPr="00B05D1F">
        <w:rPr>
          <w:rFonts w:ascii="Times New Roman" w:hAnsi="Times New Roman"/>
          <w:sz w:val="28"/>
          <w:szCs w:val="28"/>
        </w:rPr>
        <w:t>:</w:t>
      </w:r>
    </w:p>
    <w:p w:rsidR="00B05D1F" w:rsidRPr="00B05D1F" w:rsidRDefault="00B05D1F" w:rsidP="00B05D1F">
      <w:pPr>
        <w:pStyle w:val="ConsPlusNormal"/>
        <w:ind w:firstLine="567"/>
        <w:jc w:val="both"/>
        <w:rPr>
          <w:sz w:val="28"/>
          <w:szCs w:val="28"/>
        </w:rPr>
      </w:pPr>
      <w:r w:rsidRPr="00B05D1F">
        <w:rPr>
          <w:sz w:val="28"/>
          <w:szCs w:val="28"/>
        </w:rPr>
        <w:t xml:space="preserve">1. Утвердить </w:t>
      </w:r>
      <w:hyperlink w:anchor="Par34" w:tooltip="ПОЛОЖЕНИЕ" w:history="1">
        <w:r w:rsidRPr="00B05D1F">
          <w:rPr>
            <w:color w:val="000000" w:themeColor="text1"/>
            <w:sz w:val="28"/>
            <w:szCs w:val="28"/>
          </w:rPr>
          <w:t>Положение</w:t>
        </w:r>
      </w:hyperlink>
      <w:r w:rsidRPr="00B05D1F">
        <w:rPr>
          <w:color w:val="000000" w:themeColor="text1"/>
          <w:sz w:val="28"/>
          <w:szCs w:val="28"/>
        </w:rPr>
        <w:t xml:space="preserve"> </w:t>
      </w:r>
      <w:r w:rsidRPr="00B05D1F">
        <w:rPr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proofErr w:type="spellStart"/>
      <w:r w:rsidR="00B541D9">
        <w:rPr>
          <w:sz w:val="28"/>
          <w:szCs w:val="28"/>
        </w:rPr>
        <w:t>Кубанскостепном</w:t>
      </w:r>
      <w:proofErr w:type="spellEnd"/>
      <w:r w:rsidR="00B541D9">
        <w:rPr>
          <w:sz w:val="28"/>
          <w:szCs w:val="28"/>
        </w:rPr>
        <w:t xml:space="preserve"> сельском поселении </w:t>
      </w:r>
      <w:proofErr w:type="spellStart"/>
      <w:r w:rsidR="00B541D9">
        <w:rPr>
          <w:sz w:val="28"/>
          <w:szCs w:val="28"/>
        </w:rPr>
        <w:t>Каневского</w:t>
      </w:r>
      <w:proofErr w:type="spellEnd"/>
      <w:r w:rsidR="00B541D9">
        <w:rPr>
          <w:sz w:val="28"/>
          <w:szCs w:val="28"/>
        </w:rPr>
        <w:t xml:space="preserve"> района</w:t>
      </w:r>
      <w:r w:rsidRPr="00B05D1F">
        <w:rPr>
          <w:sz w:val="28"/>
          <w:szCs w:val="28"/>
        </w:rPr>
        <w:t xml:space="preserve"> согласно приложению.</w:t>
      </w:r>
    </w:p>
    <w:p w:rsidR="00B05D1F" w:rsidRPr="00B05D1F" w:rsidRDefault="00B05D1F" w:rsidP="00B05D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5D1F">
        <w:rPr>
          <w:rFonts w:ascii="Times New Roman" w:hAnsi="Times New Roman"/>
          <w:sz w:val="28"/>
          <w:szCs w:val="28"/>
        </w:rPr>
        <w:t xml:space="preserve"> </w:t>
      </w:r>
      <w:r w:rsidRPr="00B05D1F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="00B541D9" w:rsidRPr="00B541D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541D9" w:rsidRPr="00B541D9">
        <w:rPr>
          <w:rFonts w:ascii="Times New Roman" w:hAnsi="Times New Roman"/>
          <w:sz w:val="28"/>
          <w:szCs w:val="28"/>
        </w:rPr>
        <w:t xml:space="preserve"> настоящее решение на официальном сайте </w:t>
      </w:r>
      <w:proofErr w:type="spellStart"/>
      <w:r w:rsidR="00B541D9" w:rsidRPr="00B541D9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B541D9" w:rsidRPr="00B541D9">
        <w:rPr>
          <w:rFonts w:ascii="Times New Roman" w:hAnsi="Times New Roman"/>
          <w:sz w:val="28"/>
          <w:szCs w:val="28"/>
        </w:rPr>
        <w:t xml:space="preserve"> сельского поселения Каневской в сети «Интернет».</w:t>
      </w:r>
    </w:p>
    <w:p w:rsidR="00B05D1F" w:rsidRPr="00B05D1F" w:rsidRDefault="00B05D1F" w:rsidP="00B05D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05D1F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="00B541D9" w:rsidRPr="00B541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541D9" w:rsidRPr="00B541D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proofErr w:type="spellStart"/>
      <w:r w:rsidR="00B541D9" w:rsidRPr="00B541D9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B541D9" w:rsidRPr="00B541D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541D9" w:rsidRPr="00B541D9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B541D9" w:rsidRPr="00B541D9">
        <w:rPr>
          <w:rFonts w:ascii="Times New Roman" w:hAnsi="Times New Roman"/>
          <w:sz w:val="28"/>
          <w:szCs w:val="28"/>
        </w:rPr>
        <w:t xml:space="preserve"> района по социальным вопросам и охране общественного порядка.</w:t>
      </w:r>
    </w:p>
    <w:p w:rsidR="00B05D1F" w:rsidRPr="00B05D1F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1F">
        <w:rPr>
          <w:rFonts w:ascii="Times New Roman" w:hAnsi="Times New Roman"/>
          <w:sz w:val="28"/>
          <w:szCs w:val="28"/>
          <w:lang w:eastAsia="ar-SA"/>
        </w:rPr>
        <w:t xml:space="preserve">        4. </w:t>
      </w:r>
      <w:r>
        <w:rPr>
          <w:rFonts w:ascii="Times New Roman" w:hAnsi="Times New Roman"/>
          <w:sz w:val="28"/>
          <w:szCs w:val="28"/>
          <w:lang w:eastAsia="ar-SA"/>
        </w:rPr>
        <w:t xml:space="preserve">Решение </w:t>
      </w:r>
      <w:r w:rsidRPr="00B05D1F">
        <w:rPr>
          <w:rFonts w:ascii="Times New Roman" w:hAnsi="Times New Roman"/>
          <w:sz w:val="28"/>
          <w:szCs w:val="28"/>
          <w:lang w:eastAsia="ar-SA"/>
        </w:rPr>
        <w:t>вступает</w:t>
      </w:r>
      <w:r w:rsidR="00BF046F">
        <w:rPr>
          <w:rFonts w:ascii="Times New Roman" w:hAnsi="Times New Roman"/>
          <w:sz w:val="28"/>
          <w:szCs w:val="28"/>
          <w:lang w:eastAsia="ar-SA"/>
        </w:rPr>
        <w:t xml:space="preserve"> в силу</w:t>
      </w:r>
      <w:bookmarkStart w:id="0" w:name="_GoBack"/>
      <w:bookmarkEnd w:id="0"/>
      <w:r w:rsidRPr="00B05D1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021B7">
        <w:rPr>
          <w:rFonts w:ascii="Times New Roman" w:hAnsi="Times New Roman"/>
          <w:sz w:val="28"/>
          <w:szCs w:val="28"/>
        </w:rPr>
        <w:t>со дня его</w:t>
      </w:r>
      <w:r w:rsidRPr="00B05D1F">
        <w:rPr>
          <w:rFonts w:ascii="Times New Roman" w:hAnsi="Times New Roman"/>
          <w:sz w:val="28"/>
          <w:szCs w:val="28"/>
        </w:rPr>
        <w:t xml:space="preserve"> официального </w:t>
      </w:r>
      <w:r w:rsidR="00B541D9">
        <w:rPr>
          <w:rFonts w:ascii="Times New Roman" w:hAnsi="Times New Roman"/>
          <w:sz w:val="28"/>
          <w:szCs w:val="28"/>
        </w:rPr>
        <w:t>обнародования</w:t>
      </w:r>
      <w:r w:rsidRPr="00B05D1F">
        <w:rPr>
          <w:rFonts w:ascii="Times New Roman" w:hAnsi="Times New Roman"/>
          <w:sz w:val="28"/>
          <w:szCs w:val="28"/>
        </w:rPr>
        <w:t>.</w:t>
      </w:r>
    </w:p>
    <w:p w:rsidR="00B05D1F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1D9" w:rsidRDefault="00B05D1F" w:rsidP="00B5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541D9" w:rsidRPr="00B541D9" w:rsidRDefault="00B541D9" w:rsidP="00B541D9">
      <w:pPr>
        <w:tabs>
          <w:tab w:val="left" w:pos="5865"/>
          <w:tab w:val="left" w:pos="853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B541D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541D9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Pr="00B541D9">
        <w:rPr>
          <w:rFonts w:ascii="Times New Roman" w:hAnsi="Times New Roman"/>
          <w:sz w:val="28"/>
          <w:szCs w:val="28"/>
        </w:rPr>
        <w:t xml:space="preserve"> </w:t>
      </w:r>
    </w:p>
    <w:p w:rsidR="00B541D9" w:rsidRPr="00B541D9" w:rsidRDefault="00B541D9" w:rsidP="00B541D9">
      <w:pPr>
        <w:tabs>
          <w:tab w:val="left" w:pos="5865"/>
          <w:tab w:val="left" w:pos="853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B541D9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541D9" w:rsidRPr="00B541D9" w:rsidRDefault="00B541D9" w:rsidP="00B541D9">
      <w:pPr>
        <w:tabs>
          <w:tab w:val="left" w:pos="5865"/>
          <w:tab w:val="left" w:pos="853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proofErr w:type="spellStart"/>
      <w:r w:rsidRPr="00B541D9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B541D9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Н.А. Кирсанова</w:t>
      </w:r>
    </w:p>
    <w:p w:rsid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lastRenderedPageBreak/>
        <w:t xml:space="preserve">                 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</w:t>
      </w:r>
    </w:p>
    <w:p w:rsid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ПРИЛОЖЕНИЕ </w:t>
      </w:r>
    </w:p>
    <w:p w:rsidR="00325AEB" w:rsidRP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325AEB" w:rsidRP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>УТВЕРЖДЕНО</w:t>
      </w:r>
    </w:p>
    <w:p w:rsidR="00325AEB" w:rsidRP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        Решением Совета</w:t>
      </w:r>
    </w:p>
    <w:p w:rsidR="001364F3" w:rsidRDefault="00325AEB" w:rsidP="001364F3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</w:t>
      </w:r>
      <w:r w:rsidR="001364F3">
        <w:rPr>
          <w:rFonts w:ascii="Times New Roman" w:eastAsia="TimesNewRomanPSMT" w:hAnsi="Times New Roman"/>
          <w:sz w:val="28"/>
          <w:szCs w:val="28"/>
        </w:rPr>
        <w:t xml:space="preserve">               </w:t>
      </w:r>
      <w:proofErr w:type="spellStart"/>
      <w:r w:rsidR="001364F3">
        <w:rPr>
          <w:rFonts w:ascii="Times New Roman" w:eastAsia="TimesNewRomanPSMT" w:hAnsi="Times New Roman"/>
          <w:sz w:val="28"/>
          <w:szCs w:val="28"/>
        </w:rPr>
        <w:t>Кубанскостепного</w:t>
      </w:r>
      <w:proofErr w:type="spellEnd"/>
      <w:r w:rsidR="001364F3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1364F3" w:rsidRDefault="001364F3" w:rsidP="001364F3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сельского поселения </w:t>
      </w:r>
    </w:p>
    <w:p w:rsidR="00325AEB" w:rsidRPr="00325AEB" w:rsidRDefault="001364F3" w:rsidP="001364F3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района</w:t>
      </w:r>
    </w:p>
    <w:p w:rsidR="00325AEB" w:rsidRPr="00325AEB" w:rsidRDefault="00325AEB" w:rsidP="0032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           </w:t>
      </w:r>
      <w:r w:rsidR="001364F3">
        <w:rPr>
          <w:rFonts w:ascii="Times New Roman" w:eastAsia="TimesNewRomanPSMT" w:hAnsi="Times New Roman"/>
          <w:sz w:val="28"/>
          <w:szCs w:val="28"/>
        </w:rPr>
        <w:t xml:space="preserve">           </w:t>
      </w:r>
      <w:r w:rsidR="00EF21E3">
        <w:rPr>
          <w:rFonts w:ascii="Times New Roman" w:eastAsia="TimesNewRomanPSMT" w:hAnsi="Times New Roman"/>
          <w:sz w:val="28"/>
          <w:szCs w:val="28"/>
        </w:rPr>
        <w:t>о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т </w:t>
      </w:r>
      <w:r w:rsidR="00EF21E3">
        <w:rPr>
          <w:rFonts w:ascii="Times New Roman" w:eastAsia="TimesNewRomanPSMT" w:hAnsi="Times New Roman"/>
          <w:sz w:val="28"/>
          <w:szCs w:val="28"/>
        </w:rPr>
        <w:t>20.12.2023 года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№ </w:t>
      </w:r>
      <w:r w:rsidR="00EF21E3">
        <w:rPr>
          <w:rFonts w:ascii="Times New Roman" w:eastAsia="TimesNewRomanPSMT" w:hAnsi="Times New Roman"/>
          <w:sz w:val="28"/>
          <w:szCs w:val="28"/>
        </w:rPr>
        <w:t>212</w:t>
      </w: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Pr="00DD5B97" w:rsidRDefault="00325AEB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B97">
        <w:rPr>
          <w:rFonts w:ascii="Times New Roman" w:hAnsi="Times New Roman" w:cs="Times New Roman"/>
          <w:sz w:val="28"/>
          <w:szCs w:val="28"/>
        </w:rPr>
        <w:t>ПОЛОЖЕНИЕ</w:t>
      </w:r>
    </w:p>
    <w:p w:rsidR="001364F3" w:rsidRDefault="00DD5B97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proofErr w:type="spellStart"/>
      <w:r w:rsidR="001364F3"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 w:rsidR="001364F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</w:p>
    <w:p w:rsidR="00DD5B97" w:rsidRDefault="001364F3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D5B97" w:rsidRDefault="00DD5B97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5B97" w:rsidRPr="00DD5B97" w:rsidRDefault="00DD5B97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proofErr w:type="spellStart"/>
      <w:r w:rsidR="00650AE8">
        <w:rPr>
          <w:color w:val="000000" w:themeColor="text1"/>
          <w:sz w:val="28"/>
          <w:szCs w:val="28"/>
        </w:rPr>
        <w:t>Кубанскостепного</w:t>
      </w:r>
      <w:proofErr w:type="spellEnd"/>
      <w:r w:rsidR="00650AE8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650AE8">
        <w:rPr>
          <w:color w:val="000000" w:themeColor="text1"/>
          <w:sz w:val="28"/>
          <w:szCs w:val="28"/>
        </w:rPr>
        <w:t>Каневского</w:t>
      </w:r>
      <w:proofErr w:type="spellEnd"/>
      <w:r w:rsidR="00650AE8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, а также правила их установки и содержания.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В настоящем Положении используются следующие основные понятия: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EF21E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значимость события в истории </w:t>
      </w:r>
      <w:proofErr w:type="spellStart"/>
      <w:r w:rsidR="008E45B9">
        <w:rPr>
          <w:color w:val="000000" w:themeColor="text1"/>
          <w:sz w:val="28"/>
          <w:szCs w:val="28"/>
        </w:rPr>
        <w:t>Кубанскостепного</w:t>
      </w:r>
      <w:proofErr w:type="spellEnd"/>
      <w:r w:rsidR="008E45B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8E45B9">
        <w:rPr>
          <w:color w:val="000000" w:themeColor="text1"/>
          <w:sz w:val="28"/>
          <w:szCs w:val="28"/>
        </w:rPr>
        <w:t>Каневского</w:t>
      </w:r>
      <w:proofErr w:type="spellEnd"/>
      <w:r w:rsidR="008E45B9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наличие у гражданина официально признанных выдающихся заслуг, высокого профессионального мастерства в определенной сфере </w:t>
      </w:r>
      <w:r w:rsidRPr="00DD5B97">
        <w:rPr>
          <w:color w:val="000000" w:themeColor="text1"/>
          <w:sz w:val="28"/>
          <w:szCs w:val="28"/>
        </w:rPr>
        <w:lastRenderedPageBreak/>
        <w:t xml:space="preserve">деятельности, принесших значительную пользу </w:t>
      </w:r>
      <w:proofErr w:type="spellStart"/>
      <w:r w:rsidR="006200C7">
        <w:rPr>
          <w:color w:val="000000" w:themeColor="text1"/>
          <w:sz w:val="28"/>
          <w:szCs w:val="28"/>
        </w:rPr>
        <w:t>Кубанскостепному</w:t>
      </w:r>
      <w:proofErr w:type="spellEnd"/>
      <w:r w:rsidR="006200C7">
        <w:rPr>
          <w:color w:val="000000" w:themeColor="text1"/>
          <w:sz w:val="28"/>
          <w:szCs w:val="28"/>
        </w:rPr>
        <w:t xml:space="preserve"> сельскому поселению </w:t>
      </w:r>
      <w:proofErr w:type="spellStart"/>
      <w:r w:rsidR="006200C7">
        <w:rPr>
          <w:color w:val="000000" w:themeColor="text1"/>
          <w:sz w:val="28"/>
          <w:szCs w:val="28"/>
        </w:rPr>
        <w:t>Каневского</w:t>
      </w:r>
      <w:proofErr w:type="spellEnd"/>
      <w:r w:rsidR="006200C7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</w:t>
      </w:r>
      <w:r w:rsidR="008D4050">
        <w:rPr>
          <w:color w:val="000000" w:themeColor="text1"/>
          <w:sz w:val="28"/>
          <w:szCs w:val="28"/>
        </w:rPr>
        <w:t>Краснодарскому краю</w:t>
      </w:r>
      <w:r w:rsidRPr="00DD5B97">
        <w:rPr>
          <w:color w:val="000000" w:themeColor="text1"/>
          <w:sz w:val="28"/>
          <w:szCs w:val="28"/>
        </w:rPr>
        <w:t>, Российской Федерации;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проведение гражданином в течение длительного времени активной общественной, благотворительной и иной деятельности, способствовавшей развитию </w:t>
      </w:r>
      <w:proofErr w:type="spellStart"/>
      <w:r w:rsidR="00C351D2">
        <w:rPr>
          <w:color w:val="000000" w:themeColor="text1"/>
          <w:sz w:val="28"/>
          <w:szCs w:val="28"/>
        </w:rPr>
        <w:t>Кубанскостепного</w:t>
      </w:r>
      <w:proofErr w:type="spellEnd"/>
      <w:r w:rsidR="00C351D2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C351D2">
        <w:rPr>
          <w:color w:val="000000" w:themeColor="text1"/>
          <w:sz w:val="28"/>
          <w:szCs w:val="28"/>
        </w:rPr>
        <w:t>Каневского</w:t>
      </w:r>
      <w:proofErr w:type="spellEnd"/>
      <w:r w:rsidR="00C351D2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, повышению его престижа и авторитета.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EF21E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3"/>
      <w:bookmarkEnd w:id="1"/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Вопросы увековечивания памяти посредством установки мемориальных досок и других памятных знаков в </w:t>
      </w:r>
      <w:proofErr w:type="spellStart"/>
      <w:r w:rsidR="00C351D2">
        <w:rPr>
          <w:color w:val="000000" w:themeColor="text1"/>
          <w:sz w:val="28"/>
          <w:szCs w:val="28"/>
        </w:rPr>
        <w:t>Кубанскостепном</w:t>
      </w:r>
      <w:proofErr w:type="spellEnd"/>
      <w:r w:rsidR="00C351D2">
        <w:rPr>
          <w:color w:val="000000" w:themeColor="text1"/>
          <w:sz w:val="28"/>
          <w:szCs w:val="28"/>
        </w:rPr>
        <w:t xml:space="preserve"> сельском поселении </w:t>
      </w:r>
      <w:proofErr w:type="spellStart"/>
      <w:r w:rsidR="00C351D2">
        <w:rPr>
          <w:color w:val="000000" w:themeColor="text1"/>
          <w:sz w:val="28"/>
          <w:szCs w:val="28"/>
        </w:rPr>
        <w:t>Каневского</w:t>
      </w:r>
      <w:proofErr w:type="spellEnd"/>
      <w:r w:rsidR="00C351D2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 рассматривает постоянно действующая комиссия по наградам </w:t>
      </w:r>
      <w:proofErr w:type="spellStart"/>
      <w:r w:rsidR="00C351D2">
        <w:rPr>
          <w:color w:val="000000" w:themeColor="text1"/>
          <w:sz w:val="28"/>
          <w:szCs w:val="28"/>
        </w:rPr>
        <w:t>Кубанскостепного</w:t>
      </w:r>
      <w:proofErr w:type="spellEnd"/>
      <w:r w:rsidR="00C351D2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C351D2">
        <w:rPr>
          <w:color w:val="000000" w:themeColor="text1"/>
          <w:sz w:val="28"/>
          <w:szCs w:val="28"/>
        </w:rPr>
        <w:t>Каневского</w:t>
      </w:r>
      <w:proofErr w:type="spellEnd"/>
      <w:r w:rsidR="00C351D2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</w:t>
      </w:r>
      <w:r w:rsidR="00184CDD">
        <w:rPr>
          <w:color w:val="000000" w:themeColor="text1"/>
          <w:sz w:val="28"/>
          <w:szCs w:val="28"/>
        </w:rPr>
        <w:t xml:space="preserve">политических </w:t>
      </w:r>
      <w:r w:rsidRPr="00DD5B97">
        <w:rPr>
          <w:color w:val="000000" w:themeColor="text1"/>
          <w:sz w:val="28"/>
          <w:szCs w:val="28"/>
        </w:rPr>
        <w:t>партий, органов государственной власти, органов местного самоуправления.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сведения о предполагаемом месте установки мемориальной доски или другого памятного знака с фотофиксацией здания, сооружения, иного архитектурного объекта и места установки;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обоснование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4. Предложения, поступающие от граждан, должны содержать фамилии, </w:t>
      </w:r>
      <w:r w:rsidRPr="00DD5B97">
        <w:rPr>
          <w:color w:val="000000" w:themeColor="text1"/>
          <w:sz w:val="28"/>
          <w:szCs w:val="28"/>
        </w:rPr>
        <w:lastRenderedPageBreak/>
        <w:t>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EF21E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proofErr w:type="spellStart"/>
      <w:r w:rsidR="00C351D2">
        <w:rPr>
          <w:color w:val="000000" w:themeColor="text1"/>
          <w:sz w:val="28"/>
          <w:szCs w:val="28"/>
        </w:rPr>
        <w:t>Кубанскостепного</w:t>
      </w:r>
      <w:proofErr w:type="spellEnd"/>
      <w:r w:rsidR="00C351D2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C351D2">
        <w:rPr>
          <w:color w:val="000000" w:themeColor="text1"/>
          <w:sz w:val="28"/>
          <w:szCs w:val="28"/>
        </w:rPr>
        <w:t>Каневского</w:t>
      </w:r>
      <w:proofErr w:type="spellEnd"/>
      <w:r w:rsidR="00C351D2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который </w:t>
      </w:r>
      <w:r w:rsidR="00293191">
        <w:rPr>
          <w:color w:val="000000" w:themeColor="text1"/>
          <w:sz w:val="28"/>
          <w:szCs w:val="28"/>
        </w:rPr>
        <w:t>передает</w:t>
      </w:r>
      <w:r w:rsidRPr="00DD5B97">
        <w:rPr>
          <w:color w:val="000000" w:themeColor="text1"/>
          <w:sz w:val="28"/>
          <w:szCs w:val="28"/>
        </w:rPr>
        <w:t xml:space="preserve"> их для рассмотрения в комиссию по наградам </w:t>
      </w:r>
      <w:proofErr w:type="spellStart"/>
      <w:r w:rsidR="00002064">
        <w:rPr>
          <w:color w:val="000000" w:themeColor="text1"/>
          <w:sz w:val="28"/>
          <w:szCs w:val="28"/>
        </w:rPr>
        <w:t>Кубанскостепного</w:t>
      </w:r>
      <w:proofErr w:type="spellEnd"/>
      <w:r w:rsidR="00002064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002064">
        <w:rPr>
          <w:color w:val="000000" w:themeColor="text1"/>
          <w:sz w:val="28"/>
          <w:szCs w:val="28"/>
        </w:rPr>
        <w:t>Каневского</w:t>
      </w:r>
      <w:proofErr w:type="spellEnd"/>
      <w:r w:rsidR="00002064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Комиссия по наградам по поручению главы </w:t>
      </w:r>
      <w:proofErr w:type="spellStart"/>
      <w:r w:rsidR="00002064">
        <w:rPr>
          <w:color w:val="000000" w:themeColor="text1"/>
          <w:sz w:val="28"/>
          <w:szCs w:val="28"/>
        </w:rPr>
        <w:t>Кубанскостепного</w:t>
      </w:r>
      <w:proofErr w:type="spellEnd"/>
      <w:r w:rsidR="00002064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002064">
        <w:rPr>
          <w:color w:val="000000" w:themeColor="text1"/>
          <w:sz w:val="28"/>
          <w:szCs w:val="28"/>
        </w:rPr>
        <w:t>Каневского</w:t>
      </w:r>
      <w:proofErr w:type="spellEnd"/>
      <w:r w:rsidR="00002064">
        <w:rPr>
          <w:color w:val="000000" w:themeColor="text1"/>
          <w:sz w:val="28"/>
          <w:szCs w:val="28"/>
        </w:rPr>
        <w:t xml:space="preserve"> района </w:t>
      </w:r>
      <w:r w:rsidRPr="00DD5B97">
        <w:rPr>
          <w:color w:val="000000" w:themeColor="text1"/>
          <w:sz w:val="28"/>
          <w:szCs w:val="28"/>
        </w:rPr>
        <w:t xml:space="preserve">рассматривает поступившие предложения в месячный срок со дня поступления в комиссию и представляет главе </w:t>
      </w:r>
      <w:proofErr w:type="spellStart"/>
      <w:r w:rsidR="00002064">
        <w:rPr>
          <w:color w:val="000000" w:themeColor="text1"/>
          <w:sz w:val="28"/>
          <w:szCs w:val="28"/>
        </w:rPr>
        <w:t>Кубанскостепного</w:t>
      </w:r>
      <w:proofErr w:type="spellEnd"/>
      <w:r w:rsidR="00002064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002064">
        <w:rPr>
          <w:color w:val="000000" w:themeColor="text1"/>
          <w:sz w:val="28"/>
          <w:szCs w:val="28"/>
        </w:rPr>
        <w:t>Каневского</w:t>
      </w:r>
      <w:proofErr w:type="spellEnd"/>
      <w:r w:rsidR="00002064">
        <w:rPr>
          <w:color w:val="000000" w:themeColor="text1"/>
          <w:sz w:val="28"/>
          <w:szCs w:val="28"/>
        </w:rPr>
        <w:t xml:space="preserve"> района </w:t>
      </w:r>
      <w:r w:rsidRPr="00DD5B97">
        <w:rPr>
          <w:color w:val="000000" w:themeColor="text1"/>
          <w:sz w:val="28"/>
          <w:szCs w:val="28"/>
        </w:rPr>
        <w:t>протокол с мотивированным заключением.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случае создания мемориальных досок или памятных знаков за счет </w:t>
      </w:r>
      <w:r w:rsidR="00265A2B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 xml:space="preserve">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 подписанного </w:t>
      </w:r>
      <w:r w:rsidR="004F39DB">
        <w:rPr>
          <w:color w:val="000000" w:themeColor="text1"/>
          <w:sz w:val="28"/>
          <w:szCs w:val="28"/>
        </w:rPr>
        <w:t xml:space="preserve">главой </w:t>
      </w:r>
      <w:proofErr w:type="spellStart"/>
      <w:r w:rsidR="004F39DB">
        <w:rPr>
          <w:color w:val="000000" w:themeColor="text1"/>
          <w:sz w:val="28"/>
          <w:szCs w:val="28"/>
        </w:rPr>
        <w:t>Кубанскостепного</w:t>
      </w:r>
      <w:proofErr w:type="spellEnd"/>
      <w:r w:rsidR="004F39DB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4F39DB">
        <w:rPr>
          <w:color w:val="000000" w:themeColor="text1"/>
          <w:sz w:val="28"/>
          <w:szCs w:val="28"/>
        </w:rPr>
        <w:t>Каневского</w:t>
      </w:r>
      <w:proofErr w:type="spellEnd"/>
      <w:r w:rsidR="004F39DB">
        <w:rPr>
          <w:color w:val="000000" w:themeColor="text1"/>
          <w:sz w:val="28"/>
          <w:szCs w:val="28"/>
        </w:rPr>
        <w:t xml:space="preserve">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и начальником отдела </w:t>
      </w:r>
      <w:r w:rsidR="004F39DB">
        <w:rPr>
          <w:color w:val="000000" w:themeColor="text1"/>
          <w:sz w:val="28"/>
          <w:szCs w:val="28"/>
        </w:rPr>
        <w:t xml:space="preserve">учета и отчетности </w:t>
      </w:r>
      <w:r w:rsidRPr="00DD5B97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4F39DB">
        <w:rPr>
          <w:color w:val="000000" w:themeColor="text1"/>
          <w:sz w:val="28"/>
          <w:szCs w:val="28"/>
        </w:rPr>
        <w:t>Кубанскостепного</w:t>
      </w:r>
      <w:proofErr w:type="spellEnd"/>
      <w:r w:rsidR="004F39DB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4F39DB">
        <w:rPr>
          <w:color w:val="000000" w:themeColor="text1"/>
          <w:sz w:val="28"/>
          <w:szCs w:val="28"/>
        </w:rPr>
        <w:t>Каневского</w:t>
      </w:r>
      <w:proofErr w:type="spellEnd"/>
      <w:r w:rsidR="004F39DB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Глава </w:t>
      </w:r>
      <w:proofErr w:type="spellStart"/>
      <w:r w:rsidR="004F39DB">
        <w:rPr>
          <w:color w:val="000000" w:themeColor="text1"/>
          <w:sz w:val="28"/>
          <w:szCs w:val="28"/>
        </w:rPr>
        <w:t>Кубанскостепного</w:t>
      </w:r>
      <w:proofErr w:type="spellEnd"/>
      <w:r w:rsidR="004F39DB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4F39DB">
        <w:rPr>
          <w:color w:val="000000" w:themeColor="text1"/>
          <w:sz w:val="28"/>
          <w:szCs w:val="28"/>
        </w:rPr>
        <w:t>Каневского</w:t>
      </w:r>
      <w:proofErr w:type="spellEnd"/>
      <w:r w:rsidR="004F39DB">
        <w:rPr>
          <w:color w:val="000000" w:themeColor="text1"/>
          <w:sz w:val="28"/>
          <w:szCs w:val="28"/>
        </w:rPr>
        <w:t xml:space="preserve">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на основании протокола комиссии по наградам </w:t>
      </w:r>
      <w:r w:rsidR="00293191">
        <w:rPr>
          <w:color w:val="000000" w:themeColor="text1"/>
          <w:sz w:val="28"/>
          <w:szCs w:val="28"/>
        </w:rPr>
        <w:t xml:space="preserve">с мотивированным заключением </w:t>
      </w:r>
      <w:r w:rsidRPr="00DD5B97">
        <w:rPr>
          <w:color w:val="000000" w:themeColor="text1"/>
          <w:sz w:val="28"/>
          <w:szCs w:val="28"/>
        </w:rPr>
        <w:t>вносит в</w:t>
      </w:r>
      <w:r w:rsidR="00265A2B">
        <w:rPr>
          <w:color w:val="000000" w:themeColor="text1"/>
          <w:sz w:val="28"/>
          <w:szCs w:val="28"/>
        </w:rPr>
        <w:t xml:space="preserve"> Совет </w:t>
      </w:r>
      <w:proofErr w:type="spellStart"/>
      <w:r w:rsidR="00F2719F">
        <w:rPr>
          <w:color w:val="000000" w:themeColor="text1"/>
          <w:sz w:val="28"/>
          <w:szCs w:val="28"/>
        </w:rPr>
        <w:t>Кубанскостепного</w:t>
      </w:r>
      <w:proofErr w:type="spellEnd"/>
      <w:r w:rsidR="00F2719F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2719F">
        <w:rPr>
          <w:color w:val="000000" w:themeColor="text1"/>
          <w:sz w:val="28"/>
          <w:szCs w:val="28"/>
        </w:rPr>
        <w:t>Каневского</w:t>
      </w:r>
      <w:proofErr w:type="spellEnd"/>
      <w:r w:rsidR="00F2719F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 xml:space="preserve">предложение </w:t>
      </w:r>
      <w:r w:rsidRPr="00DD5B97">
        <w:rPr>
          <w:color w:val="000000" w:themeColor="text1"/>
          <w:sz w:val="28"/>
          <w:szCs w:val="28"/>
        </w:rPr>
        <w:t xml:space="preserve">о рассмотрении вопроса об установке мемориальной доски, памятного знака на территории </w:t>
      </w:r>
      <w:proofErr w:type="spellStart"/>
      <w:r w:rsidR="00F2719F">
        <w:rPr>
          <w:color w:val="000000" w:themeColor="text1"/>
          <w:sz w:val="28"/>
          <w:szCs w:val="28"/>
        </w:rPr>
        <w:t>Кубанскостепного</w:t>
      </w:r>
      <w:proofErr w:type="spellEnd"/>
      <w:r w:rsidR="00F2719F">
        <w:rPr>
          <w:color w:val="000000" w:themeColor="text1"/>
          <w:sz w:val="28"/>
          <w:szCs w:val="28"/>
        </w:rPr>
        <w:t xml:space="preserve"> сельского поселения</w:t>
      </w:r>
      <w:r w:rsidR="00265A2B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с приложением документов, указанных в </w:t>
      </w:r>
      <w:hyperlink w:anchor="Par53" w:tooltip="Статья 3. Порядок внесения предложений по установке мемориальных досок и памятных знаков" w:history="1">
        <w:r w:rsidRPr="00DD5B97">
          <w:rPr>
            <w:color w:val="000000" w:themeColor="text1"/>
            <w:sz w:val="28"/>
            <w:szCs w:val="28"/>
          </w:rPr>
          <w:t>статье 3</w:t>
        </w:r>
      </w:hyperlink>
      <w:r w:rsidRPr="00DD5B97">
        <w:rPr>
          <w:color w:val="000000" w:themeColor="text1"/>
          <w:sz w:val="28"/>
          <w:szCs w:val="28"/>
        </w:rPr>
        <w:t xml:space="preserve">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4. Материалы, представленные главой </w:t>
      </w:r>
      <w:proofErr w:type="spellStart"/>
      <w:r w:rsidR="00F2719F">
        <w:rPr>
          <w:color w:val="000000" w:themeColor="text1"/>
          <w:sz w:val="28"/>
          <w:szCs w:val="28"/>
        </w:rPr>
        <w:t>Кубанскостепного</w:t>
      </w:r>
      <w:proofErr w:type="spellEnd"/>
      <w:r w:rsidR="00F2719F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2719F">
        <w:rPr>
          <w:color w:val="000000" w:themeColor="text1"/>
          <w:sz w:val="28"/>
          <w:szCs w:val="28"/>
        </w:rPr>
        <w:t>Каневского</w:t>
      </w:r>
      <w:proofErr w:type="spellEnd"/>
      <w:r w:rsidR="00F2719F">
        <w:rPr>
          <w:color w:val="000000" w:themeColor="text1"/>
          <w:sz w:val="28"/>
          <w:szCs w:val="28"/>
        </w:rPr>
        <w:t xml:space="preserve">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 Совет </w:t>
      </w:r>
      <w:proofErr w:type="spellStart"/>
      <w:r w:rsidR="00F2719F">
        <w:rPr>
          <w:color w:val="000000" w:themeColor="text1"/>
          <w:sz w:val="28"/>
          <w:szCs w:val="28"/>
        </w:rPr>
        <w:t>Кубанскостепного</w:t>
      </w:r>
      <w:proofErr w:type="spellEnd"/>
      <w:r w:rsidR="00F2719F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2719F">
        <w:rPr>
          <w:color w:val="000000" w:themeColor="text1"/>
          <w:sz w:val="28"/>
          <w:szCs w:val="28"/>
        </w:rPr>
        <w:t>Каневского</w:t>
      </w:r>
      <w:proofErr w:type="spellEnd"/>
      <w:r w:rsidR="00F2719F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подлежат предварительному рассмотрению на заседании постоянной депутатской комиссии Совета </w:t>
      </w:r>
      <w:proofErr w:type="spellStart"/>
      <w:r w:rsidR="00F2719F">
        <w:rPr>
          <w:color w:val="000000" w:themeColor="text1"/>
          <w:sz w:val="28"/>
          <w:szCs w:val="28"/>
        </w:rPr>
        <w:t>Кубанскостепного</w:t>
      </w:r>
      <w:proofErr w:type="spellEnd"/>
      <w:r w:rsidR="00F2719F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2719F">
        <w:rPr>
          <w:color w:val="000000" w:themeColor="text1"/>
          <w:sz w:val="28"/>
          <w:szCs w:val="28"/>
        </w:rPr>
        <w:t>Каневского</w:t>
      </w:r>
      <w:proofErr w:type="spellEnd"/>
      <w:r w:rsidR="00F2719F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Решение об установке мемориальной доски, памятного знака принимается на заседании Совета </w:t>
      </w:r>
      <w:proofErr w:type="spellStart"/>
      <w:r w:rsidR="00240BE7">
        <w:rPr>
          <w:color w:val="000000" w:themeColor="text1"/>
          <w:sz w:val="28"/>
          <w:szCs w:val="28"/>
        </w:rPr>
        <w:t>Кубанскостепного</w:t>
      </w:r>
      <w:proofErr w:type="spellEnd"/>
      <w:r w:rsidR="00240BE7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240BE7">
        <w:rPr>
          <w:color w:val="000000" w:themeColor="text1"/>
          <w:sz w:val="28"/>
          <w:szCs w:val="28"/>
        </w:rPr>
        <w:t>Каневского</w:t>
      </w:r>
      <w:proofErr w:type="spellEnd"/>
      <w:r w:rsidR="00240BE7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 и подлежит официальному опубликованию.</w:t>
      </w:r>
    </w:p>
    <w:p w:rsidR="00325AEB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В решении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1F302C" w:rsidRPr="00DD5B97" w:rsidRDefault="001F302C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О принятом решении Совета </w:t>
      </w:r>
      <w:proofErr w:type="spellStart"/>
      <w:r w:rsidR="0007468D">
        <w:rPr>
          <w:color w:val="000000" w:themeColor="text1"/>
          <w:sz w:val="28"/>
          <w:szCs w:val="28"/>
        </w:rPr>
        <w:t>Кубанскостепного</w:t>
      </w:r>
      <w:proofErr w:type="spellEnd"/>
      <w:r w:rsidR="0007468D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07468D">
        <w:rPr>
          <w:color w:val="000000" w:themeColor="text1"/>
          <w:sz w:val="28"/>
          <w:szCs w:val="28"/>
        </w:rPr>
        <w:t>Каневского</w:t>
      </w:r>
      <w:proofErr w:type="spellEnd"/>
      <w:r w:rsidR="0007468D">
        <w:rPr>
          <w:color w:val="000000" w:themeColor="text1"/>
          <w:sz w:val="28"/>
          <w:szCs w:val="28"/>
        </w:rPr>
        <w:t xml:space="preserve"> района</w:t>
      </w:r>
      <w:r>
        <w:rPr>
          <w:color w:val="000000" w:themeColor="text1"/>
          <w:sz w:val="28"/>
          <w:szCs w:val="28"/>
        </w:rPr>
        <w:t xml:space="preserve">, указанном в пункте 5 настоящей статьи Положения, </w:t>
      </w:r>
      <w:r>
        <w:rPr>
          <w:color w:val="000000" w:themeColor="text1"/>
          <w:sz w:val="28"/>
          <w:szCs w:val="28"/>
        </w:rPr>
        <w:lastRenderedPageBreak/>
        <w:t xml:space="preserve">глава муниципального образования информирует инициатора установки </w:t>
      </w:r>
      <w:r w:rsidRPr="00DD5B97">
        <w:rPr>
          <w:color w:val="000000" w:themeColor="text1"/>
          <w:sz w:val="28"/>
          <w:szCs w:val="28"/>
        </w:rPr>
        <w:t>мемориальной доски или памятного знака</w:t>
      </w:r>
      <w:r>
        <w:rPr>
          <w:color w:val="000000" w:themeColor="text1"/>
          <w:sz w:val="28"/>
          <w:szCs w:val="28"/>
        </w:rPr>
        <w:t xml:space="preserve"> в течение 5 рабочих дней </w:t>
      </w:r>
      <w:proofErr w:type="gramStart"/>
      <w:r>
        <w:rPr>
          <w:color w:val="000000" w:themeColor="text1"/>
          <w:sz w:val="28"/>
          <w:szCs w:val="28"/>
        </w:rPr>
        <w:t>со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для</w:t>
      </w:r>
      <w:proofErr w:type="gramEnd"/>
      <w:r>
        <w:rPr>
          <w:color w:val="000000" w:themeColor="text1"/>
          <w:sz w:val="28"/>
          <w:szCs w:val="28"/>
        </w:rPr>
        <w:t xml:space="preserve"> принятия такого решения. 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EF21E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5. Общие требования к установке мемориальных досок,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Архитектурно-художественное решение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EF21E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Правила установки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325AEB" w:rsidRPr="00DD5B97" w:rsidRDefault="00E2756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25AEB" w:rsidRPr="00DD5B97">
        <w:rPr>
          <w:color w:val="000000" w:themeColor="text1"/>
          <w:sz w:val="28"/>
          <w:szCs w:val="28"/>
        </w:rPr>
        <w:t>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соответствии с решением </w:t>
      </w:r>
      <w:r w:rsidR="00E27566">
        <w:rPr>
          <w:color w:val="000000" w:themeColor="text1"/>
          <w:sz w:val="28"/>
          <w:szCs w:val="28"/>
        </w:rPr>
        <w:t xml:space="preserve">Совета </w:t>
      </w:r>
      <w:proofErr w:type="spellStart"/>
      <w:r w:rsidR="0007468D">
        <w:rPr>
          <w:color w:val="000000" w:themeColor="text1"/>
          <w:sz w:val="28"/>
          <w:szCs w:val="28"/>
        </w:rPr>
        <w:t>Кубанскостепного</w:t>
      </w:r>
      <w:proofErr w:type="spellEnd"/>
      <w:r w:rsidR="0007468D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07468D">
        <w:rPr>
          <w:color w:val="000000" w:themeColor="text1"/>
          <w:sz w:val="28"/>
          <w:szCs w:val="28"/>
        </w:rPr>
        <w:t>Каневского</w:t>
      </w:r>
      <w:proofErr w:type="spellEnd"/>
      <w:r w:rsidR="0007468D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 мемориальные доски и памятные знаки на территории </w:t>
      </w:r>
      <w:proofErr w:type="spellStart"/>
      <w:r w:rsidR="0007468D">
        <w:rPr>
          <w:color w:val="000000" w:themeColor="text1"/>
          <w:sz w:val="28"/>
          <w:szCs w:val="28"/>
        </w:rPr>
        <w:t>Кубанскостепного</w:t>
      </w:r>
      <w:proofErr w:type="spellEnd"/>
      <w:r w:rsidR="0007468D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07468D">
        <w:rPr>
          <w:color w:val="000000" w:themeColor="text1"/>
          <w:sz w:val="28"/>
          <w:szCs w:val="28"/>
        </w:rPr>
        <w:t>Каневского</w:t>
      </w:r>
      <w:proofErr w:type="spellEnd"/>
      <w:r w:rsidR="0007468D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 могут устанавливаться </w:t>
      </w:r>
      <w:r w:rsidR="00E27566">
        <w:rPr>
          <w:color w:val="000000" w:themeColor="text1"/>
          <w:sz w:val="28"/>
          <w:szCs w:val="28"/>
        </w:rPr>
        <w:t xml:space="preserve">также </w:t>
      </w:r>
      <w:r w:rsidRPr="00DD5B97">
        <w:rPr>
          <w:color w:val="000000" w:themeColor="text1"/>
          <w:sz w:val="28"/>
          <w:szCs w:val="28"/>
        </w:rPr>
        <w:t xml:space="preserve">за счет средств </w:t>
      </w:r>
      <w:r w:rsidR="00E27566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>бюджета</w:t>
      </w:r>
      <w:r w:rsidR="00E27566">
        <w:rPr>
          <w:color w:val="000000" w:themeColor="text1"/>
          <w:sz w:val="28"/>
          <w:szCs w:val="28"/>
        </w:rPr>
        <w:t xml:space="preserve"> в случае, если </w:t>
      </w:r>
      <w:r w:rsidR="00314A80">
        <w:rPr>
          <w:color w:val="000000" w:themeColor="text1"/>
          <w:sz w:val="28"/>
          <w:szCs w:val="28"/>
        </w:rPr>
        <w:lastRenderedPageBreak/>
        <w:t>инициирующей стороной</w:t>
      </w:r>
      <w:r w:rsidR="00E27566">
        <w:rPr>
          <w:color w:val="000000" w:themeColor="text1"/>
          <w:sz w:val="28"/>
          <w:szCs w:val="28"/>
        </w:rPr>
        <w:t xml:space="preserve"> выступа</w:t>
      </w:r>
      <w:r w:rsidR="001F302C">
        <w:rPr>
          <w:color w:val="000000" w:themeColor="text1"/>
          <w:sz w:val="28"/>
          <w:szCs w:val="28"/>
        </w:rPr>
        <w:t>ют</w:t>
      </w:r>
      <w:r w:rsidR="00E27566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>органы местного самоуправления.</w:t>
      </w:r>
    </w:p>
    <w:p w:rsidR="00325AEB" w:rsidRPr="00DD5B97" w:rsidRDefault="00490F3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25AEB" w:rsidRPr="00DD5B97">
        <w:rPr>
          <w:color w:val="000000" w:themeColor="text1"/>
          <w:sz w:val="28"/>
          <w:szCs w:val="28"/>
        </w:rPr>
        <w:t>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E27566" w:rsidRDefault="00E27566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EF21E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7. Содержание и учет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proofErr w:type="spellStart"/>
      <w:r w:rsidR="0007468D">
        <w:rPr>
          <w:color w:val="000000" w:themeColor="text1"/>
          <w:sz w:val="28"/>
          <w:szCs w:val="28"/>
        </w:rPr>
        <w:t>Кубанскостепного</w:t>
      </w:r>
      <w:proofErr w:type="spellEnd"/>
      <w:r w:rsidR="0007468D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07468D">
        <w:rPr>
          <w:color w:val="000000" w:themeColor="text1"/>
          <w:sz w:val="28"/>
          <w:szCs w:val="28"/>
        </w:rPr>
        <w:t>Каневского</w:t>
      </w:r>
      <w:proofErr w:type="spellEnd"/>
      <w:r w:rsidR="0007468D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, принимаются в муниципальную собственность.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2" w:name="Par100"/>
      <w:bookmarkEnd w:id="2"/>
      <w:r w:rsidRPr="00DD5B97">
        <w:rPr>
          <w:color w:val="000000" w:themeColor="text1"/>
          <w:sz w:val="28"/>
          <w:szCs w:val="28"/>
        </w:rPr>
        <w:t xml:space="preserve">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</w:t>
      </w:r>
      <w:r w:rsidR="00E27566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</w:t>
      </w:r>
      <w:r w:rsidR="00115933">
        <w:rPr>
          <w:color w:val="000000" w:themeColor="text1"/>
          <w:sz w:val="28"/>
          <w:szCs w:val="28"/>
        </w:rPr>
        <w:t>Учреждения и организации</w:t>
      </w:r>
      <w:r w:rsidRPr="00DD5B97">
        <w:rPr>
          <w:color w:val="000000" w:themeColor="text1"/>
          <w:sz w:val="28"/>
          <w:szCs w:val="28"/>
        </w:rPr>
        <w:t>, на фасадах, на территории или в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3" w:name="Par102"/>
      <w:bookmarkEnd w:id="3"/>
      <w:r w:rsidRPr="00DD5B97">
        <w:rPr>
          <w:color w:val="000000" w:themeColor="text1"/>
          <w:sz w:val="28"/>
          <w:szCs w:val="28"/>
        </w:rPr>
        <w:t xml:space="preserve">4. </w:t>
      </w:r>
      <w:proofErr w:type="gramStart"/>
      <w:r w:rsidRPr="00DD5B97">
        <w:rPr>
          <w:color w:val="000000" w:themeColor="text1"/>
          <w:sz w:val="28"/>
          <w:szCs w:val="28"/>
        </w:rPr>
        <w:t>Контроль за</w:t>
      </w:r>
      <w:proofErr w:type="gramEnd"/>
      <w:r w:rsidRPr="00DD5B97">
        <w:rPr>
          <w:color w:val="000000" w:themeColor="text1"/>
          <w:sz w:val="28"/>
          <w:szCs w:val="28"/>
        </w:rPr>
        <w:t xml:space="preserve">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proofErr w:type="spellStart"/>
      <w:r w:rsidR="004E1D91">
        <w:rPr>
          <w:color w:val="000000" w:themeColor="text1"/>
          <w:sz w:val="28"/>
          <w:szCs w:val="28"/>
        </w:rPr>
        <w:t>Кубанскостепного</w:t>
      </w:r>
      <w:proofErr w:type="spellEnd"/>
      <w:r w:rsidR="004E1D9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4E1D91">
        <w:rPr>
          <w:color w:val="000000" w:themeColor="text1"/>
          <w:sz w:val="28"/>
          <w:szCs w:val="28"/>
        </w:rPr>
        <w:t>Каневского</w:t>
      </w:r>
      <w:proofErr w:type="spellEnd"/>
      <w:r w:rsidR="004E1D91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целях осуществления контроля администрация </w:t>
      </w:r>
      <w:proofErr w:type="spellStart"/>
      <w:r w:rsidR="0030766C">
        <w:rPr>
          <w:color w:val="000000" w:themeColor="text1"/>
          <w:sz w:val="28"/>
          <w:szCs w:val="28"/>
        </w:rPr>
        <w:t>Кубанскостепного</w:t>
      </w:r>
      <w:proofErr w:type="spellEnd"/>
      <w:r w:rsidR="0030766C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30766C">
        <w:rPr>
          <w:color w:val="000000" w:themeColor="text1"/>
          <w:sz w:val="28"/>
          <w:szCs w:val="28"/>
        </w:rPr>
        <w:t>Каневского</w:t>
      </w:r>
      <w:proofErr w:type="spellEnd"/>
      <w:r w:rsidR="0030766C">
        <w:rPr>
          <w:color w:val="000000" w:themeColor="text1"/>
          <w:sz w:val="28"/>
          <w:szCs w:val="28"/>
        </w:rPr>
        <w:t xml:space="preserve"> района</w:t>
      </w:r>
      <w:r w:rsidR="00115933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ведет реестр установленных на территории </w:t>
      </w:r>
      <w:proofErr w:type="spellStart"/>
      <w:r w:rsidR="0030766C">
        <w:rPr>
          <w:color w:val="000000" w:themeColor="text1"/>
          <w:sz w:val="28"/>
          <w:szCs w:val="28"/>
        </w:rPr>
        <w:t>Кубанскостепного</w:t>
      </w:r>
      <w:proofErr w:type="spellEnd"/>
      <w:r w:rsidR="0030766C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30766C">
        <w:rPr>
          <w:color w:val="000000" w:themeColor="text1"/>
          <w:sz w:val="28"/>
          <w:szCs w:val="28"/>
        </w:rPr>
        <w:t>Каневского</w:t>
      </w:r>
      <w:proofErr w:type="spellEnd"/>
      <w:r w:rsidR="0030766C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 мемориальных досок и других памятных знаков.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Демонтаж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 и другие памятные знаки демонтируются: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при полном разрушении мемориальной доски, другого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4" w:name="Par112"/>
      <w:bookmarkEnd w:id="4"/>
      <w:r w:rsidRPr="00DD5B97">
        <w:rPr>
          <w:color w:val="000000" w:themeColor="text1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proofErr w:type="spellStart"/>
      <w:r w:rsidR="007E69C7">
        <w:rPr>
          <w:color w:val="000000" w:themeColor="text1"/>
          <w:sz w:val="28"/>
          <w:szCs w:val="28"/>
        </w:rPr>
        <w:t>Кубанскостепного</w:t>
      </w:r>
      <w:proofErr w:type="spellEnd"/>
      <w:r w:rsidR="007E69C7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7E69C7">
        <w:rPr>
          <w:color w:val="000000" w:themeColor="text1"/>
          <w:sz w:val="28"/>
          <w:szCs w:val="28"/>
        </w:rPr>
        <w:t>Каневского</w:t>
      </w:r>
      <w:proofErr w:type="spellEnd"/>
      <w:r w:rsidR="007E69C7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администрация </w:t>
      </w:r>
      <w:proofErr w:type="spellStart"/>
      <w:r w:rsidR="007E69C7">
        <w:rPr>
          <w:color w:val="000000" w:themeColor="text1"/>
          <w:sz w:val="28"/>
          <w:szCs w:val="28"/>
        </w:rPr>
        <w:t>Кубанскостепного</w:t>
      </w:r>
      <w:proofErr w:type="spellEnd"/>
      <w:r w:rsidR="007E69C7">
        <w:rPr>
          <w:color w:val="000000" w:themeColor="text1"/>
          <w:sz w:val="28"/>
          <w:szCs w:val="28"/>
        </w:rPr>
        <w:t xml:space="preserve"> </w:t>
      </w:r>
      <w:r w:rsidR="007E69C7">
        <w:rPr>
          <w:color w:val="000000" w:themeColor="text1"/>
          <w:sz w:val="28"/>
          <w:szCs w:val="28"/>
        </w:rPr>
        <w:lastRenderedPageBreak/>
        <w:t xml:space="preserve">сельского поселения </w:t>
      </w:r>
      <w:proofErr w:type="spellStart"/>
      <w:r w:rsidR="007E69C7">
        <w:rPr>
          <w:color w:val="000000" w:themeColor="text1"/>
          <w:sz w:val="28"/>
          <w:szCs w:val="28"/>
        </w:rPr>
        <w:t>Каневского</w:t>
      </w:r>
      <w:proofErr w:type="spellEnd"/>
      <w:r w:rsidR="007E69C7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</w:t>
      </w:r>
      <w:r w:rsidR="007536B4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7E69C7">
        <w:rPr>
          <w:color w:val="000000" w:themeColor="text1"/>
          <w:sz w:val="28"/>
          <w:szCs w:val="28"/>
        </w:rPr>
        <w:t>Кубанскостепного</w:t>
      </w:r>
      <w:proofErr w:type="spellEnd"/>
      <w:r w:rsidR="007E69C7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7E69C7">
        <w:rPr>
          <w:color w:val="000000" w:themeColor="text1"/>
          <w:sz w:val="28"/>
          <w:szCs w:val="28"/>
        </w:rPr>
        <w:t>Каневского</w:t>
      </w:r>
      <w:proofErr w:type="spellEnd"/>
      <w:r w:rsidR="007E69C7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постановления администрации </w:t>
      </w:r>
      <w:proofErr w:type="spellStart"/>
      <w:r w:rsidR="007E69C7">
        <w:rPr>
          <w:color w:val="000000" w:themeColor="text1"/>
          <w:sz w:val="28"/>
          <w:szCs w:val="28"/>
        </w:rPr>
        <w:t>Кубанскостепного</w:t>
      </w:r>
      <w:proofErr w:type="spellEnd"/>
      <w:r w:rsidR="007E69C7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7E69C7">
        <w:rPr>
          <w:color w:val="000000" w:themeColor="text1"/>
          <w:sz w:val="28"/>
          <w:szCs w:val="28"/>
        </w:rPr>
        <w:t>Каневского</w:t>
      </w:r>
      <w:proofErr w:type="spellEnd"/>
      <w:r w:rsidR="007E69C7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Постановление администрации </w:t>
      </w:r>
      <w:bookmarkStart w:id="5" w:name="_Hlk152581820"/>
      <w:proofErr w:type="spellStart"/>
      <w:r w:rsidR="008177E8">
        <w:rPr>
          <w:color w:val="000000" w:themeColor="text1"/>
          <w:sz w:val="28"/>
          <w:szCs w:val="28"/>
        </w:rPr>
        <w:t>Кубанскостепного</w:t>
      </w:r>
      <w:proofErr w:type="spellEnd"/>
      <w:r w:rsidR="008177E8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8177E8">
        <w:rPr>
          <w:color w:val="000000" w:themeColor="text1"/>
          <w:sz w:val="28"/>
          <w:szCs w:val="28"/>
        </w:rPr>
        <w:t>Каневского</w:t>
      </w:r>
      <w:proofErr w:type="spellEnd"/>
      <w:r w:rsidR="008177E8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 </w:t>
      </w:r>
      <w:bookmarkEnd w:id="5"/>
      <w:r w:rsidRPr="00DD5B97">
        <w:rPr>
          <w:color w:val="000000" w:themeColor="text1"/>
          <w:sz w:val="28"/>
          <w:szCs w:val="28"/>
        </w:rPr>
        <w:t xml:space="preserve">принимается на основании ходатайства с указанием цели, предполагаемой даты и периода демонтажа, поданного на имя главы </w:t>
      </w:r>
      <w:proofErr w:type="spellStart"/>
      <w:r w:rsidR="008177E8">
        <w:rPr>
          <w:color w:val="000000" w:themeColor="text1"/>
          <w:sz w:val="28"/>
          <w:szCs w:val="28"/>
        </w:rPr>
        <w:t>Кубанскостепного</w:t>
      </w:r>
      <w:proofErr w:type="spellEnd"/>
      <w:r w:rsidR="008177E8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8177E8">
        <w:rPr>
          <w:color w:val="000000" w:themeColor="text1"/>
          <w:sz w:val="28"/>
          <w:szCs w:val="28"/>
        </w:rPr>
        <w:t>Каневского</w:t>
      </w:r>
      <w:proofErr w:type="spellEnd"/>
      <w:r w:rsidR="008177E8">
        <w:rPr>
          <w:color w:val="000000" w:themeColor="text1"/>
          <w:sz w:val="28"/>
          <w:szCs w:val="28"/>
        </w:rPr>
        <w:t xml:space="preserve"> района</w:t>
      </w:r>
      <w:r w:rsidR="007536B4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инициатором демонтажа, в срок за один месяц до предполагаемой даты демонтажа.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proofErr w:type="spellStart"/>
      <w:r w:rsidR="00614A0B">
        <w:rPr>
          <w:color w:val="000000" w:themeColor="text1"/>
          <w:sz w:val="28"/>
          <w:szCs w:val="28"/>
        </w:rPr>
        <w:t>Кубанскостепного</w:t>
      </w:r>
      <w:proofErr w:type="spellEnd"/>
      <w:r w:rsidR="00614A0B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614A0B">
        <w:rPr>
          <w:color w:val="000000" w:themeColor="text1"/>
          <w:sz w:val="28"/>
          <w:szCs w:val="28"/>
        </w:rPr>
        <w:t>каневского</w:t>
      </w:r>
      <w:proofErr w:type="spellEnd"/>
      <w:r w:rsidR="00614A0B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, принято</w:t>
      </w:r>
      <w:r w:rsidR="007536B4">
        <w:rPr>
          <w:color w:val="000000" w:themeColor="text1"/>
          <w:sz w:val="28"/>
          <w:szCs w:val="28"/>
        </w:rPr>
        <w:t>го</w:t>
      </w:r>
      <w:r w:rsidRPr="00DD5B97">
        <w:rPr>
          <w:color w:val="000000" w:themeColor="text1"/>
          <w:sz w:val="28"/>
          <w:szCs w:val="28"/>
        </w:rPr>
        <w:t xml:space="preserve"> по </w:t>
      </w:r>
      <w:r w:rsidR="00717A7C">
        <w:rPr>
          <w:color w:val="000000" w:themeColor="text1"/>
          <w:sz w:val="28"/>
          <w:szCs w:val="28"/>
        </w:rPr>
        <w:t>инициативе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EB60A0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614A0B">
        <w:rPr>
          <w:color w:val="000000" w:themeColor="text1"/>
          <w:sz w:val="28"/>
          <w:szCs w:val="28"/>
        </w:rPr>
        <w:t>Кубанскостепного</w:t>
      </w:r>
      <w:proofErr w:type="spellEnd"/>
      <w:r w:rsidR="00614A0B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614A0B">
        <w:rPr>
          <w:color w:val="000000" w:themeColor="text1"/>
          <w:sz w:val="28"/>
          <w:szCs w:val="28"/>
        </w:rPr>
        <w:t>Каневского</w:t>
      </w:r>
      <w:proofErr w:type="spellEnd"/>
      <w:r w:rsidR="00614A0B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6. Финансирование работ по демонтажу мемориальной доски, памятного знака осуществляется за счет средств </w:t>
      </w:r>
      <w:r w:rsidR="007536B4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proofErr w:type="spellStart"/>
      <w:r w:rsidR="00614A0B">
        <w:rPr>
          <w:color w:val="000000" w:themeColor="text1"/>
          <w:sz w:val="28"/>
          <w:szCs w:val="28"/>
        </w:rPr>
        <w:t>Кубанскостепного</w:t>
      </w:r>
      <w:proofErr w:type="spellEnd"/>
      <w:r w:rsidR="00614A0B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614A0B">
        <w:rPr>
          <w:color w:val="000000" w:themeColor="text1"/>
          <w:sz w:val="28"/>
          <w:szCs w:val="28"/>
        </w:rPr>
        <w:t>Каневского</w:t>
      </w:r>
      <w:proofErr w:type="spellEnd"/>
      <w:r w:rsidR="00614A0B">
        <w:rPr>
          <w:color w:val="000000" w:themeColor="text1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EF21E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Заключительные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E56BD9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25AEB" w:rsidRPr="00DD5B97">
        <w:rPr>
          <w:color w:val="000000" w:themeColor="text1"/>
          <w:sz w:val="28"/>
          <w:szCs w:val="28"/>
        </w:rPr>
        <w:t>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4A0B" w:rsidRPr="00B541D9" w:rsidRDefault="00614A0B" w:rsidP="00614A0B">
      <w:pPr>
        <w:tabs>
          <w:tab w:val="left" w:pos="5865"/>
          <w:tab w:val="left" w:pos="853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B541D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541D9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Pr="00B541D9">
        <w:rPr>
          <w:rFonts w:ascii="Times New Roman" w:hAnsi="Times New Roman"/>
          <w:sz w:val="28"/>
          <w:szCs w:val="28"/>
        </w:rPr>
        <w:t xml:space="preserve"> </w:t>
      </w:r>
    </w:p>
    <w:p w:rsidR="00614A0B" w:rsidRPr="00B541D9" w:rsidRDefault="00614A0B" w:rsidP="00614A0B">
      <w:pPr>
        <w:tabs>
          <w:tab w:val="left" w:pos="5865"/>
          <w:tab w:val="left" w:pos="853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B541D9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20BB7" w:rsidRPr="00DD5B97" w:rsidRDefault="00614A0B" w:rsidP="00614A0B">
      <w:pPr>
        <w:tabs>
          <w:tab w:val="left" w:pos="5865"/>
          <w:tab w:val="left" w:pos="8535"/>
        </w:tabs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541D9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B541D9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Н.А. Кирсанова</w:t>
      </w:r>
    </w:p>
    <w:sectPr w:rsidR="00C20BB7" w:rsidRPr="00DD5B97" w:rsidSect="00D16A3E">
      <w:headerReference w:type="even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96C" w:rsidRDefault="00EA196C" w:rsidP="00580DB4">
      <w:pPr>
        <w:spacing w:after="0" w:line="240" w:lineRule="auto"/>
      </w:pPr>
      <w:r>
        <w:separator/>
      </w:r>
    </w:p>
  </w:endnote>
  <w:endnote w:type="continuationSeparator" w:id="0">
    <w:p w:rsidR="00EA196C" w:rsidRDefault="00EA196C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96C" w:rsidRDefault="00EA196C" w:rsidP="00580DB4">
      <w:pPr>
        <w:spacing w:after="0" w:line="240" w:lineRule="auto"/>
      </w:pPr>
      <w:r>
        <w:separator/>
      </w:r>
    </w:p>
  </w:footnote>
  <w:footnote w:type="continuationSeparator" w:id="0">
    <w:p w:rsidR="00EA196C" w:rsidRDefault="00EA196C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4551E4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DB4"/>
    <w:rsid w:val="00002064"/>
    <w:rsid w:val="0007468D"/>
    <w:rsid w:val="00115933"/>
    <w:rsid w:val="001364F3"/>
    <w:rsid w:val="00147E69"/>
    <w:rsid w:val="001619FE"/>
    <w:rsid w:val="001808B9"/>
    <w:rsid w:val="00184CDD"/>
    <w:rsid w:val="001924FA"/>
    <w:rsid w:val="001F302C"/>
    <w:rsid w:val="001F628C"/>
    <w:rsid w:val="00203772"/>
    <w:rsid w:val="00240BE7"/>
    <w:rsid w:val="00246C5B"/>
    <w:rsid w:val="00251EE2"/>
    <w:rsid w:val="00265A2B"/>
    <w:rsid w:val="00293191"/>
    <w:rsid w:val="003021B7"/>
    <w:rsid w:val="0030766C"/>
    <w:rsid w:val="00314A80"/>
    <w:rsid w:val="00325AEB"/>
    <w:rsid w:val="003F2918"/>
    <w:rsid w:val="00433F0D"/>
    <w:rsid w:val="004551E4"/>
    <w:rsid w:val="00490F36"/>
    <w:rsid w:val="004E1D91"/>
    <w:rsid w:val="004F39DB"/>
    <w:rsid w:val="00541D4F"/>
    <w:rsid w:val="00580DB4"/>
    <w:rsid w:val="00592F43"/>
    <w:rsid w:val="00614A0B"/>
    <w:rsid w:val="00615EC2"/>
    <w:rsid w:val="006200C7"/>
    <w:rsid w:val="00643165"/>
    <w:rsid w:val="00650AE8"/>
    <w:rsid w:val="006770FA"/>
    <w:rsid w:val="006E2DCA"/>
    <w:rsid w:val="00706191"/>
    <w:rsid w:val="00716961"/>
    <w:rsid w:val="00717A7C"/>
    <w:rsid w:val="0072705A"/>
    <w:rsid w:val="0073311F"/>
    <w:rsid w:val="007536B4"/>
    <w:rsid w:val="00760384"/>
    <w:rsid w:val="00786F58"/>
    <w:rsid w:val="007B2DB9"/>
    <w:rsid w:val="007D776C"/>
    <w:rsid w:val="007E69C7"/>
    <w:rsid w:val="008177E8"/>
    <w:rsid w:val="008332D9"/>
    <w:rsid w:val="008C1BCD"/>
    <w:rsid w:val="008D4050"/>
    <w:rsid w:val="008E45B9"/>
    <w:rsid w:val="008E5097"/>
    <w:rsid w:val="009009CF"/>
    <w:rsid w:val="009A21EE"/>
    <w:rsid w:val="009A2242"/>
    <w:rsid w:val="009B5271"/>
    <w:rsid w:val="009D4953"/>
    <w:rsid w:val="00A44AE6"/>
    <w:rsid w:val="00A8073C"/>
    <w:rsid w:val="00AA21B1"/>
    <w:rsid w:val="00AF3B93"/>
    <w:rsid w:val="00B05D1F"/>
    <w:rsid w:val="00B5222E"/>
    <w:rsid w:val="00B541D9"/>
    <w:rsid w:val="00B93993"/>
    <w:rsid w:val="00BF046F"/>
    <w:rsid w:val="00C20BB7"/>
    <w:rsid w:val="00C3189E"/>
    <w:rsid w:val="00C351D2"/>
    <w:rsid w:val="00C546DC"/>
    <w:rsid w:val="00CA3B28"/>
    <w:rsid w:val="00CB2815"/>
    <w:rsid w:val="00CD3935"/>
    <w:rsid w:val="00CF005E"/>
    <w:rsid w:val="00D16A3E"/>
    <w:rsid w:val="00DB34C2"/>
    <w:rsid w:val="00DD5B97"/>
    <w:rsid w:val="00DE28A0"/>
    <w:rsid w:val="00E27566"/>
    <w:rsid w:val="00E56BD9"/>
    <w:rsid w:val="00E63830"/>
    <w:rsid w:val="00EA196C"/>
    <w:rsid w:val="00EB34E5"/>
    <w:rsid w:val="00EB60A0"/>
    <w:rsid w:val="00EF21E3"/>
    <w:rsid w:val="00F078A0"/>
    <w:rsid w:val="00F2719F"/>
    <w:rsid w:val="00FB08BF"/>
    <w:rsid w:val="00FB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924FA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F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28C"/>
    <w:rPr>
      <w:rFonts w:ascii="Tahoma" w:hAnsi="Tahoma" w:cs="Tahoma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B5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541D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Пользователь</cp:lastModifiedBy>
  <cp:revision>41</cp:revision>
  <cp:lastPrinted>2021-06-24T10:34:00Z</cp:lastPrinted>
  <dcterms:created xsi:type="dcterms:W3CDTF">2023-11-25T11:07:00Z</dcterms:created>
  <dcterms:modified xsi:type="dcterms:W3CDTF">2023-12-19T13:28:00Z</dcterms:modified>
</cp:coreProperties>
</file>