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32BA" w:rsidRDefault="00BD08F2">
      <w:pPr>
        <w:shd w:val="clear" w:color="auto" w:fill="FFFFFF"/>
        <w:ind w:right="5" w:firstLine="0"/>
        <w:jc w:val="center"/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546100" cy="58674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2BA" w:rsidRDefault="005132BA">
      <w:pPr>
        <w:shd w:val="clear" w:color="auto" w:fill="FFFFFF"/>
        <w:ind w:right="5" w:firstLine="0"/>
        <w:jc w:val="center"/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</w:rPr>
        <w:t xml:space="preserve">АДМИНИСТРАЦИЯ </w:t>
      </w:r>
    </w:p>
    <w:p w:rsidR="005132BA" w:rsidRDefault="005132BA">
      <w:pPr>
        <w:shd w:val="clear" w:color="auto" w:fill="FFFFFF"/>
        <w:ind w:right="5" w:firstLine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>КУБАНСКОСТЕПНОГО СЕЛЬСКОГО ПОСЕЛЕНИЯ</w:t>
      </w:r>
    </w:p>
    <w:p w:rsidR="005132BA" w:rsidRDefault="005132BA">
      <w:pPr>
        <w:shd w:val="clear" w:color="auto" w:fill="FFFFFF"/>
        <w:ind w:right="5" w:firstLine="0"/>
        <w:jc w:val="center"/>
        <w:rPr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5132BA" w:rsidRDefault="005132BA">
      <w:pPr>
        <w:tabs>
          <w:tab w:val="right" w:pos="9638"/>
        </w:tabs>
        <w:ind w:firstLine="0"/>
        <w:rPr>
          <w:szCs w:val="28"/>
        </w:rPr>
      </w:pPr>
    </w:p>
    <w:p w:rsidR="005132BA" w:rsidRDefault="005132BA">
      <w:pPr>
        <w:jc w:val="center"/>
        <w:rPr>
          <w:rFonts w:ascii="Times New Roman" w:hAnsi="Times New Roman" w:cs="Times New Roman"/>
          <w:caps/>
          <w:szCs w:val="28"/>
        </w:rPr>
      </w:pPr>
    </w:p>
    <w:p w:rsidR="005132BA" w:rsidRDefault="005132BA">
      <w:pPr>
        <w:ind w:firstLine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5132BA" w:rsidRDefault="005132BA">
      <w:pPr>
        <w:ind w:firstLine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5132BA" w:rsidRDefault="005132BA">
      <w:pPr>
        <w:tabs>
          <w:tab w:val="right" w:pos="9638"/>
        </w:tabs>
        <w:ind w:firstLine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</w:t>
      </w:r>
      <w:r w:rsidR="00396A64">
        <w:rPr>
          <w:rFonts w:ascii="Times New Roman" w:hAnsi="Times New Roman" w:cs="Times New Roman"/>
          <w:sz w:val="28"/>
          <w:szCs w:val="28"/>
        </w:rPr>
        <w:t>14.09.2023г</w:t>
      </w:r>
      <w:r>
        <w:rPr>
          <w:rFonts w:ascii="Times New Roman" w:hAnsi="Times New Roman" w:cs="Times New Roman"/>
          <w:sz w:val="28"/>
          <w:szCs w:val="28"/>
        </w:rPr>
        <w:t xml:space="preserve">ода                                                                                        № </w:t>
      </w:r>
      <w:r w:rsidR="00396A64">
        <w:rPr>
          <w:rFonts w:ascii="Times New Roman" w:hAnsi="Times New Roman" w:cs="Times New Roman"/>
          <w:sz w:val="28"/>
          <w:szCs w:val="28"/>
        </w:rPr>
        <w:t>87</w:t>
      </w:r>
    </w:p>
    <w:p w:rsidR="005132BA" w:rsidRDefault="005132BA">
      <w:pPr>
        <w:shd w:val="clear" w:color="auto" w:fill="FFFFFF"/>
        <w:tabs>
          <w:tab w:val="right" w:pos="9638"/>
        </w:tabs>
        <w:suppressAutoHyphens w:val="0"/>
        <w:autoSpaceDE/>
        <w:ind w:right="5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поселок Кубанская Степь                  </w:t>
      </w:r>
    </w:p>
    <w:p w:rsidR="005132BA" w:rsidRDefault="005132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2BA" w:rsidRDefault="005132B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района от 20 июля 2020 года № 67 </w:t>
      </w:r>
      <w:proofErr w:type="gramStart"/>
      <w:r>
        <w:rPr>
          <w:rStyle w:val="a4"/>
          <w:rFonts w:ascii="Times New Roman" w:hAnsi="Times New Roman"/>
          <w:color w:val="auto"/>
          <w:sz w:val="28"/>
          <w:szCs w:val="28"/>
        </w:rPr>
        <w:t>« Об</w:t>
      </w:r>
      <w:proofErr w:type="gramEnd"/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утверждении муниципальной программы «Комплексное и устойчивое развитие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района в сфере дорожного хозяйства»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202</w:t>
      </w:r>
      <w:r w:rsidR="009F18FD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9F18FD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5132BA" w:rsidRDefault="005132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2BA" w:rsidRDefault="005132BA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Cs/>
          <w:sz w:val="28"/>
          <w:szCs w:val="28"/>
        </w:rPr>
        <w:t>от 12 сентября 2017 года № 97 (в редакции от 19.10.2020 года № 96)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муниципальных программ Кубанскостепного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», в целях комплексного и устойчивого развития дорожного хозяйства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 н о в л я ю:</w:t>
      </w:r>
    </w:p>
    <w:bookmarkEnd w:id="0"/>
    <w:p w:rsidR="005132BA" w:rsidRDefault="005132B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администрации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района от 20.07.2020 года № 67 «Об утверждении муниципальной программы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района «Комплексное и устойчивое развитие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района в сфере дорожного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9F18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F18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годы» следующие изменения: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Приложение к постановлению администрации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Кубанскостепного сельского поселения </w:t>
      </w:r>
      <w:proofErr w:type="spell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района от 20.07.2020 года № 67 «Об утверждении муниципальной программы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района «Комплексное и устойчивое развитие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района в сфере дорожного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9F18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F18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редакции,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4D3B"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учета и отчетности администрации (</w:t>
      </w:r>
      <w:r w:rsidR="009F4D3B">
        <w:rPr>
          <w:rFonts w:ascii="Times New Roman" w:hAnsi="Times New Roman" w:cs="Times New Roman"/>
          <w:sz w:val="28"/>
          <w:szCs w:val="28"/>
        </w:rPr>
        <w:t>Шакирова</w:t>
      </w:r>
      <w:r>
        <w:rPr>
          <w:rFonts w:ascii="Times New Roman" w:hAnsi="Times New Roman" w:cs="Times New Roman"/>
          <w:sz w:val="28"/>
          <w:szCs w:val="28"/>
        </w:rPr>
        <w:t xml:space="preserve">) осуществлять финансирование мероприятий Программы в рамках средств, предусмотренных бюджетом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выполнением настоящего постановления возложить на заместителя главы администрации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С.С. Свиридова.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Кубанскостепного </w:t>
      </w: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</w:t>
      </w: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Н.А.</w:t>
      </w:r>
      <w:r w:rsidR="009F1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Кирсанова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pageBreakBefore/>
        <w:tabs>
          <w:tab w:val="left" w:pos="2760"/>
          <w:tab w:val="right" w:pos="9638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Кубанскостепного сельского поселения</w:t>
      </w: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132BA" w:rsidRDefault="005132BA" w:rsidP="00C4090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96A64">
        <w:rPr>
          <w:rFonts w:ascii="Times New Roman" w:hAnsi="Times New Roman" w:cs="Times New Roman"/>
          <w:sz w:val="28"/>
          <w:szCs w:val="28"/>
        </w:rPr>
        <w:t>14.09.2023</w:t>
      </w:r>
      <w:r w:rsidR="009F18FD">
        <w:rPr>
          <w:rFonts w:ascii="Times New Roman" w:hAnsi="Times New Roman" w:cs="Times New Roman"/>
          <w:sz w:val="28"/>
          <w:szCs w:val="28"/>
        </w:rPr>
        <w:t>года №</w:t>
      </w:r>
      <w:r w:rsidR="00396A64">
        <w:rPr>
          <w:rFonts w:ascii="Times New Roman" w:hAnsi="Times New Roman" w:cs="Times New Roman"/>
          <w:sz w:val="28"/>
          <w:szCs w:val="28"/>
        </w:rPr>
        <w:t>87</w:t>
      </w:r>
      <w:bookmarkStart w:id="1" w:name="_GoBack"/>
      <w:bookmarkEnd w:id="1"/>
      <w:r w:rsidR="009F1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2BA" w:rsidRDefault="005132B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5132BA" w:rsidRDefault="00513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«Комплексное и устойчивое развитие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сфере дорожного хозяйства» на 202</w:t>
      </w:r>
      <w:r w:rsidR="009F18FD">
        <w:rPr>
          <w:rFonts w:ascii="Times New Roman" w:hAnsi="Times New Roman" w:cs="Times New Roman"/>
          <w:sz w:val="28"/>
          <w:szCs w:val="28"/>
        </w:rPr>
        <w:t>3-202</w:t>
      </w:r>
      <w:r w:rsidR="00CC32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5132BA" w:rsidRDefault="005132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2BA" w:rsidRDefault="005132B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bookmarkEnd w:id="2"/>
    <w:p w:rsidR="005132BA" w:rsidRDefault="005132B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Кубанскостепного сельского поселения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«Комплексное и устойчивое развитие Кубанскостепного сельского поселения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в сфере дорожного хозяйства» на 202</w:t>
      </w:r>
      <w:r w:rsidR="009F18FD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-202</w:t>
      </w:r>
      <w:r w:rsidR="00CC320E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</w:t>
      </w:r>
    </w:p>
    <w:p w:rsidR="005132BA" w:rsidRDefault="005132B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05"/>
        <w:gridCol w:w="5804"/>
      </w:tblGrid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отдел администрации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территориального развития Кубанскостепного сельского поселения посредством совершенствования транспортной инфраструктуры;</w:t>
            </w:r>
          </w:p>
          <w:p w:rsidR="005132BA" w:rsidRDefault="005132BA">
            <w:pPr>
              <w:pStyle w:val="afffe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транспортно-эксплуатационного состояния сети автомобильных дорог местного значения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и создание условий для комфортного проживания граждан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на местном уровне нормативной правовой базы, направленной на реализацию мероприятий муниципальной программы;</w:t>
            </w:r>
          </w:p>
          <w:p w:rsidR="005132BA" w:rsidRDefault="005132BA">
            <w:pPr>
              <w:pStyle w:val="af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разработки документов территориального планирования Кубанскостепного сельского поселения во взаимосвязи с документацией федерального и муниципального уровней, </w:t>
            </w:r>
          </w:p>
          <w:p w:rsidR="005132BA" w:rsidRDefault="005132BA">
            <w:pPr>
              <w:pStyle w:val="afffe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мероприятий по капитальному ремонту и ремонту автомобильных дорог местного значения в границах поселения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и установленных дорожных знаков.</w:t>
            </w:r>
          </w:p>
          <w:p w:rsidR="005132BA" w:rsidRDefault="005132BA">
            <w:pPr>
              <w:pStyle w:val="afffe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автомобильных дорог.</w:t>
            </w:r>
          </w:p>
          <w:p w:rsidR="005132BA" w:rsidRDefault="005132BA">
            <w:pPr>
              <w:pStyle w:val="afffe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Доля дорожно-транспортных происшествий, совершению которых сопутствовало наличие неудовлетворительных дорожных условий на автомобильных дорогах местного значения Кубанскостепного сельского поселения.                                Протяженность отремонтированных автомобильных дорог местного значения.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 реализации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 w:rsidP="005A0604">
            <w:pPr>
              <w:pStyle w:val="17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9F18F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5A060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 составляет</w:t>
            </w:r>
          </w:p>
          <w:p w:rsidR="005132BA" w:rsidRDefault="005A0604">
            <w:pPr>
              <w:pStyle w:val="af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6 806,5</w:t>
            </w:r>
            <w:r w:rsidR="005132BA">
              <w:rPr>
                <w:rFonts w:ascii="Times New Roman" w:hAnsi="Times New Roman" w:cs="Times New Roman"/>
                <w:sz w:val="28"/>
                <w:szCs w:val="28"/>
              </w:rPr>
              <w:t xml:space="preserve"> тысяч. рублей, в том числе:</w:t>
            </w:r>
          </w:p>
          <w:p w:rsidR="005132BA" w:rsidRDefault="005132BA">
            <w:pPr>
              <w:pStyle w:val="afff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объем  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средств местного</w:t>
            </w:r>
          </w:p>
          <w:p w:rsidR="005132BA" w:rsidRDefault="005132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 поселения составляет </w:t>
            </w:r>
            <w:r w:rsidR="005A0604">
              <w:rPr>
                <w:rFonts w:ascii="Times New Roman" w:hAnsi="Times New Roman" w:cs="Times New Roman"/>
                <w:sz w:val="28"/>
                <w:szCs w:val="28"/>
              </w:rPr>
              <w:t>6806,5</w:t>
            </w:r>
            <w:r w:rsidR="009F1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рублей, в том числе:</w:t>
            </w:r>
          </w:p>
          <w:p w:rsidR="005132BA" w:rsidRDefault="005132BA">
            <w:pPr>
              <w:pStyle w:val="af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18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год – </w:t>
            </w:r>
            <w:r w:rsidR="009F18FD">
              <w:rPr>
                <w:rFonts w:ascii="Times New Roman" w:hAnsi="Times New Roman" w:cs="Times New Roman"/>
                <w:sz w:val="28"/>
                <w:szCs w:val="28"/>
              </w:rPr>
              <w:t>2422,7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тысяч  рублей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2BA" w:rsidRDefault="005132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18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9F18FD">
              <w:rPr>
                <w:rFonts w:ascii="Times New Roman" w:hAnsi="Times New Roman" w:cs="Times New Roman"/>
                <w:sz w:val="28"/>
                <w:szCs w:val="28"/>
              </w:rPr>
              <w:t xml:space="preserve"> 2191,9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рублей.</w:t>
            </w:r>
          </w:p>
          <w:p w:rsidR="005132BA" w:rsidRDefault="005132BA">
            <w:pPr>
              <w:pStyle w:val="af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18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год –</w:t>
            </w:r>
            <w:r w:rsidR="009F18FD">
              <w:rPr>
                <w:rFonts w:ascii="Times New Roman" w:hAnsi="Times New Roman" w:cs="Times New Roman"/>
                <w:sz w:val="28"/>
                <w:szCs w:val="28"/>
              </w:rPr>
              <w:t xml:space="preserve"> 2191,9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ысяч. рублей</w:t>
            </w:r>
          </w:p>
          <w:p w:rsidR="005132BA" w:rsidRDefault="005132BA" w:rsidP="009F18FD">
            <w:pPr>
              <w:pStyle w:val="afffe"/>
            </w:pPr>
          </w:p>
        </w:tc>
      </w:tr>
    </w:tbl>
    <w:p w:rsidR="005132BA" w:rsidRDefault="005132BA"/>
    <w:p w:rsidR="005132BA" w:rsidRDefault="005132B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sub_10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 соответствующей сферы социально-экономического развития Кубанскостепного сельского поселения</w:t>
      </w:r>
    </w:p>
    <w:bookmarkEnd w:id="3"/>
    <w:p w:rsidR="005132BA" w:rsidRDefault="005132BA">
      <w:pPr>
        <w:rPr>
          <w:rFonts w:ascii="Times New Roman" w:hAnsi="Times New Roman" w:cs="Times New Roman"/>
          <w:b/>
          <w:sz w:val="28"/>
          <w:szCs w:val="28"/>
        </w:rPr>
      </w:pP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Комплексность и взаимосвязанность задач, подлежащих решению в процессе развития объектов транспортной инфраструктуры, требует скоординированного выполнения мероприятий правового, организационного, производственного и технологического характера, что обуславливает их решение в рамках муниципальной программы.</w:t>
      </w: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Ни один из существующих видов транспорта, не заменит самый массовый и доступный – автомобильный транспорт. Сегодня в Российской Федерации на автомобильный транспорт приходится 56% общего объема перевозок грузов, причем удельный вес перевозок автомобильным транспортом в последние годы неизменно растет. В то же время расходы на транспорт являются для многих отраслей экономики довольно тяжким бременем, удельный вес транспортных расходов в стоимости продукции производственного назначения колеблется от 5% до 35%. При этом одним из основных факторов, определяющих рост издержек транспорта, является состояние автомобильных дорог.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Важнейшей частью транспортной инфраструктуры края являются автомобильные дороги местного значения, которые обеспечивают движение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грузо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пассажирских потоков как внутри населенных пунктов, так и в границах муниципальных районов. Неудовлетворительное состояние улично-дорожной сети муниципального образования и отсутствие возможности у органов местного самоуправления финансировать даже в минимально допустимом объеме дорожные работы на автомобильных дорогах местного значения является сдерживающим фактором развития муниципалитетов и порой требует оказания финансовой помощи из средств бюджетов других уровней.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предусмотренные направлением по дорожному хозяйству, способствуют достижению надлежащего транспортно-эксплуатационного состояния и устойчивого функционирования автомобильных дорог местного значения, что является гарантией социально-экономического развития, улучшает доступ населения к объектам социальной инфраструктуры, позволяет добиться конечной цели - повышения стандартов качества жизни.</w:t>
      </w:r>
    </w:p>
    <w:p w:rsidR="005132BA" w:rsidRDefault="005132B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5132BA" w:rsidRDefault="005132B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2. Цели и задачи, сроки и этапы реализации муниципальной программы</w:t>
      </w:r>
    </w:p>
    <w:p w:rsidR="005132BA" w:rsidRDefault="005132BA">
      <w:pPr>
        <w:rPr>
          <w:rFonts w:ascii="Times New Roman" w:hAnsi="Times New Roman" w:cs="Times New Roman"/>
          <w:b/>
          <w:sz w:val="28"/>
          <w:szCs w:val="28"/>
        </w:rPr>
      </w:pP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муниципальной программы: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устойчивого территориального развития Кубанскостепного сельского поселения посредством совершенствования его транспортной инфраструктуры;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транспортно-эксплуатационного состояния сети автомобильных дорог местного значения и создание условий для комфортного проживания граждан. Обеспечение сохранности и развития автомобильных дорог, улучшение их технического состояния в интересах пользователей автомобильными дорогами. Повышение использования автомобильных дорог. Сокращение количества дорожно-транспортных происшествий.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нормативной правовой базы, направленной на реализацию мероприятий муниципальной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 капитальному ремонту и ремонту автомобильных дорог общего пользования населенных пунктов;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 содержанию автомобильных дорог общего пользования населенных пунктов;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использования объектов безопасности дорожного движения и содержание их в исправном техническом состоянии для предотвращения взрослого и детского дорожно-транспортного травматизма, а также повышение мобильности населения.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202</w:t>
      </w:r>
      <w:r w:rsidR="005A06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A06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не предусмотрены.</w:t>
      </w:r>
    </w:p>
    <w:p w:rsidR="005132BA" w:rsidRDefault="005132BA">
      <w:r>
        <w:rPr>
          <w:rFonts w:ascii="Times New Roman" w:hAnsi="Times New Roman" w:cs="Times New Roman"/>
          <w:sz w:val="28"/>
          <w:szCs w:val="28"/>
        </w:rPr>
        <w:t xml:space="preserve"> Целевые показатели, характеризующие цели, задачи муниципальной программы, приведены в таблице № 1</w:t>
      </w:r>
    </w:p>
    <w:p w:rsidR="005132BA" w:rsidRDefault="005132BA"/>
    <w:p w:rsidR="005132BA" w:rsidRDefault="005132BA"/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 муниципальной программы </w:t>
      </w:r>
    </w:p>
    <w:p w:rsidR="005132BA" w:rsidRDefault="005132BA">
      <w:r>
        <w:rPr>
          <w:rFonts w:ascii="Times New Roman" w:hAnsi="Times New Roman" w:cs="Times New Roman"/>
          <w:sz w:val="28"/>
          <w:szCs w:val="28"/>
        </w:rPr>
        <w:t xml:space="preserve">«Комплексное и устойчивое развитие Кубанскостепного сельского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сфере дорожного хозяйства» на 202</w:t>
      </w:r>
      <w:r w:rsidR="005A06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A06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5132BA" w:rsidRDefault="005132BA"/>
    <w:p w:rsidR="005132BA" w:rsidRDefault="005132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№1 </w:t>
      </w:r>
    </w:p>
    <w:tbl>
      <w:tblPr>
        <w:tblW w:w="0" w:type="auto"/>
        <w:tblInd w:w="-237" w:type="dxa"/>
        <w:tblLayout w:type="fixed"/>
        <w:tblLook w:val="0000" w:firstRow="0" w:lastRow="0" w:firstColumn="0" w:lastColumn="0" w:noHBand="0" w:noVBand="0"/>
      </w:tblPr>
      <w:tblGrid>
        <w:gridCol w:w="778"/>
        <w:gridCol w:w="7"/>
        <w:gridCol w:w="3010"/>
        <w:gridCol w:w="7"/>
        <w:gridCol w:w="1390"/>
        <w:gridCol w:w="7"/>
        <w:gridCol w:w="863"/>
        <w:gridCol w:w="1286"/>
        <w:gridCol w:w="1030"/>
        <w:gridCol w:w="1691"/>
      </w:tblGrid>
      <w:tr w:rsidR="005132BA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0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 плановом периоде по годам:</w:t>
            </w:r>
          </w:p>
        </w:tc>
      </w:tr>
      <w:tr w:rsidR="005132BA"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06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132BA" w:rsidRDefault="005132BA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06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132BA" w:rsidRDefault="005132BA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06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132BA" w:rsidRDefault="005132BA">
            <w:pPr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5132BA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32BA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1"/>
              <w:snapToGrid w:val="0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Муниципальная программа «Комплексное и устойчивое развитие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района в сфере дорожного хозяйства» </w:t>
            </w:r>
          </w:p>
          <w:p w:rsidR="005132BA" w:rsidRDefault="005132BA" w:rsidP="005A0604">
            <w:pPr>
              <w:pStyle w:val="1"/>
              <w:spacing w:before="0" w:after="0"/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 202</w:t>
            </w:r>
            <w:r w:rsidR="005A060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-202</w:t>
            </w:r>
            <w:r w:rsidR="005A060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годы</w:t>
            </w:r>
          </w:p>
        </w:tc>
      </w:tr>
      <w:tr w:rsidR="005132BA">
        <w:tc>
          <w:tcPr>
            <w:tcW w:w="100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1"/>
              <w:snapToGrid w:val="0"/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1. Основное мероприятие № 1</w:t>
            </w:r>
            <w:r>
              <w:rPr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«Содержание и ремонт автомобильных дорог общего пользования в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Кубанскостепном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района»</w:t>
            </w:r>
          </w:p>
        </w:tc>
      </w:tr>
      <w:tr w:rsidR="005132BA"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отремонтированных автомобильных дорог местного значения </w:t>
            </w:r>
          </w:p>
          <w:p w:rsidR="005132BA" w:rsidRDefault="005132BA">
            <w:pPr>
              <w:pStyle w:val="afffe"/>
              <w:rPr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132BA"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дорожно-транспортных происшествий, совершению которых сопутствовало наличие неудовлетворительных дорожных условий на автомобильных дорогах местного значения Кубанскостепного сельского поселения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132BA">
        <w:tc>
          <w:tcPr>
            <w:tcW w:w="7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и установленных дорожных знаков</w:t>
            </w:r>
          </w:p>
        </w:tc>
        <w:tc>
          <w:tcPr>
            <w:tcW w:w="13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132BA">
        <w:tc>
          <w:tcPr>
            <w:tcW w:w="7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13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</w:tr>
    </w:tbl>
    <w:p w:rsidR="005132BA" w:rsidRDefault="005132BA">
      <w:pPr>
        <w:pStyle w:val="1"/>
        <w:numPr>
          <w:ilvl w:val="0"/>
          <w:numId w:val="0"/>
        </w:numPr>
        <w:spacing w:before="0" w:after="0"/>
        <w:jc w:val="both"/>
      </w:pPr>
    </w:p>
    <w:p w:rsidR="005132BA" w:rsidRDefault="005132BA"/>
    <w:p w:rsidR="005132BA" w:rsidRDefault="005132BA"/>
    <w:p w:rsidR="005132BA" w:rsidRDefault="005132B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Реализация мероприятий подпрограммы позволит содержать в удовлетворительном состоянии дороги местного значение Кубанскостепного сельского поселения, повысить безопасность дорожного движения на территории сельского поселения посредством выполнения ряда мероприятий: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установки новых дорожных знаков,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грейдировани</w:t>
      </w:r>
      <w:r w:rsidR="007E7EB1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дорог</w:t>
      </w:r>
      <w:r w:rsidR="007E7E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нанесения дорожной разметки, отсыпки дорог с твердым покрытием ГПС, щебнем. Перечень основных мероприятий муниципальной программы по основным направлениям, объемы и источники их финансирования приведены ниже в таблице № 2.</w:t>
      </w:r>
    </w:p>
    <w:p w:rsidR="005132BA" w:rsidRDefault="005132B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132BA" w:rsidRDefault="005132B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132BA" w:rsidRDefault="005132B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132BA" w:rsidRDefault="005132BA">
      <w:pPr>
        <w:sectPr w:rsidR="005132BA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652" w:bottom="1134" w:left="1622" w:header="0" w:footer="0" w:gutter="0"/>
          <w:cols w:space="720"/>
          <w:docGrid w:linePitch="600" w:charSpace="32768"/>
        </w:sectPr>
      </w:pPr>
    </w:p>
    <w:p w:rsidR="005132BA" w:rsidRDefault="00513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Перечень основных мероприятий муниципальной программы «Комплексное и устойчивое развитие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сфере дорожного хозяйства» на 202</w:t>
      </w:r>
      <w:r w:rsidR="005A0604">
        <w:rPr>
          <w:rFonts w:ascii="Times New Roman" w:hAnsi="Times New Roman" w:cs="Times New Roman"/>
          <w:sz w:val="28"/>
          <w:szCs w:val="28"/>
        </w:rPr>
        <w:t>3-2025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5132BA" w:rsidRDefault="0051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W w:w="0" w:type="auto"/>
        <w:tblInd w:w="123" w:type="dxa"/>
        <w:tblLayout w:type="fixed"/>
        <w:tblLook w:val="0000" w:firstRow="0" w:lastRow="0" w:firstColumn="0" w:lastColumn="0" w:noHBand="0" w:noVBand="0"/>
      </w:tblPr>
      <w:tblGrid>
        <w:gridCol w:w="736"/>
        <w:gridCol w:w="4600"/>
        <w:gridCol w:w="1917"/>
        <w:gridCol w:w="1450"/>
        <w:gridCol w:w="1217"/>
        <w:gridCol w:w="966"/>
        <w:gridCol w:w="1001"/>
        <w:gridCol w:w="1557"/>
        <w:gridCol w:w="1802"/>
      </w:tblGrid>
      <w:tr w:rsidR="005132BA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132BA" w:rsidRDefault="005132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финансирования, всего (тыс. руб.)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в год,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</w:tr>
      <w:tr w:rsidR="005132BA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 w:rsidP="006334B9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33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 w:rsidP="006334B9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334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 w:rsidP="006334B9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334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132BA">
        <w:trPr>
          <w:trHeight w:val="548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1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Основное мероприятие №1 «Содержание и ремонт автомобильных дорог общего пользования в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Кубанскостепном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района»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6806,5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A0604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2422,7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A0604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777EF8" w:rsidP="00777EF8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 </w:t>
            </w:r>
          </w:p>
        </w:tc>
      </w:tr>
      <w:tr w:rsidR="005132BA">
        <w:trPr>
          <w:trHeight w:val="50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6806,5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A0604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2422,7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A0604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777EF8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A0604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A0604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1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976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48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 ремонту автомобильных дорог общего пользования, в том числе дорог в поселениях (за исключением автомобильных дорог федерального значения).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A0604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A0604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</w:tc>
      </w:tr>
      <w:tr w:rsidR="005132BA">
        <w:trPr>
          <w:trHeight w:val="50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9F4D3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9F4D3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1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0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16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улицы:, улица Школьная, Центральная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п.Кубанская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Степь.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 w:rsidP="009F4D3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</w:tc>
      </w:tr>
      <w:tr w:rsidR="005132BA">
        <w:trPr>
          <w:trHeight w:val="450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9F4D3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0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0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0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2116"/>
        </w:trPr>
        <w:tc>
          <w:tcPr>
            <w:tcW w:w="7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содержанию автомобильных дорог общего пользования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Кубанскостепном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6806,5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2422,7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 w:rsidP="00C4090C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777EF8" w:rsidP="00777EF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 </w:t>
            </w:r>
          </w:p>
        </w:tc>
      </w:tr>
      <w:tr w:rsidR="005132BA">
        <w:trPr>
          <w:trHeight w:val="375"/>
        </w:trPr>
        <w:tc>
          <w:tcPr>
            <w:tcW w:w="7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6806,5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2422,7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 w:rsidP="00C4090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777EF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375"/>
        </w:trPr>
        <w:tc>
          <w:tcPr>
            <w:tcW w:w="7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345"/>
        </w:trPr>
        <w:tc>
          <w:tcPr>
            <w:tcW w:w="7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 w:rsidP="00777EF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6806,5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2422,7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 w:rsidP="00C4090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777EF8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6806,5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2422,7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 w:rsidP="00C4090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777EF8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32BA" w:rsidRDefault="005132BA">
      <w:pPr>
        <w:pStyle w:val="1"/>
        <w:spacing w:before="0" w:after="0"/>
      </w:pPr>
    </w:p>
    <w:p w:rsidR="005132BA" w:rsidRDefault="005132B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4" w:name="sub_50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4. Обоснование ресурсного обеспечения муниципальной программы</w:t>
      </w:r>
      <w:bookmarkEnd w:id="4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«Комплексное и устойчивое развитие Кубанскостепного сельского поселения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в сфере дорожного хозяйства» на 2021-2023 годы</w:t>
      </w:r>
    </w:p>
    <w:p w:rsidR="005132BA" w:rsidRDefault="005132BA">
      <w:pPr>
        <w:spacing w:before="108" w:after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муниципальной программы предполагается осуществлять за счет местного и краевого бюджета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согласно таблицы № 3 </w:t>
      </w:r>
    </w:p>
    <w:p w:rsidR="005132BA" w:rsidRDefault="005132BA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Таблица №3 </w:t>
      </w:r>
    </w:p>
    <w:p w:rsidR="005132BA" w:rsidRDefault="005132BA">
      <w:pPr>
        <w:jc w:val="right"/>
      </w:pPr>
    </w:p>
    <w:tbl>
      <w:tblPr>
        <w:tblW w:w="0" w:type="auto"/>
        <w:tblInd w:w="1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0"/>
        <w:gridCol w:w="1701"/>
        <w:gridCol w:w="1276"/>
        <w:gridCol w:w="1275"/>
        <w:gridCol w:w="1314"/>
      </w:tblGrid>
      <w:tr w:rsidR="005132BA"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>
            <w:pPr>
              <w:pStyle w:val="affff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>
            <w:pPr>
              <w:pStyle w:val="affffa"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финансирования (тыс. руб.)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 w:rsidP="006334B9">
            <w:pPr>
              <w:pStyle w:val="affffa"/>
              <w:snapToGrid w:val="0"/>
              <w:ind w:firstLine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334B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 w:rsidP="006334B9">
            <w:pPr>
              <w:pStyle w:val="affffa"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334B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32BA" w:rsidRDefault="005132BA" w:rsidP="006334B9">
            <w:pPr>
              <w:pStyle w:val="affffa"/>
              <w:snapToGrid w:val="0"/>
              <w:ind w:firstLine="87"/>
            </w:pPr>
            <w:r>
              <w:rPr>
                <w:rFonts w:ascii="Times New Roman" w:hAnsi="Times New Roman" w:cs="Times New Roman"/>
              </w:rPr>
              <w:t>202</w:t>
            </w:r>
            <w:r w:rsidR="006334B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</w:t>
            </w:r>
          </w:p>
        </w:tc>
      </w:tr>
      <w:tr w:rsidR="005132BA">
        <w:tc>
          <w:tcPr>
            <w:tcW w:w="8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 w:rsidP="00CE41BD">
            <w:pPr>
              <w:pStyle w:val="1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Основное мероприятие №1 «Содержание и ремонт автомобильных дорог общего пользования в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Кубанскостепном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сельско</w:t>
            </w:r>
            <w:r w:rsidR="00CE41BD">
              <w:rPr>
                <w:rFonts w:ascii="Times New Roman" w:hAnsi="Times New Roman" w:cs="Times New Roman"/>
                <w:b w:val="0"/>
                <w:color w:val="auto"/>
              </w:rPr>
              <w:t>м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поселени</w:t>
            </w:r>
            <w:r w:rsidR="00CE41BD">
              <w:rPr>
                <w:rFonts w:ascii="Times New Roman" w:hAnsi="Times New Roman" w:cs="Times New Roman"/>
                <w:b w:val="0"/>
                <w:color w:val="auto"/>
              </w:rPr>
              <w:t>и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района»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6806,5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2422,7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6334B9" w:rsidP="00C4090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32BA" w:rsidRDefault="00777EF8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2191,9</w:t>
            </w:r>
          </w:p>
        </w:tc>
      </w:tr>
      <w:tr w:rsidR="005132BA">
        <w:tc>
          <w:tcPr>
            <w:tcW w:w="8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>
            <w:pPr>
              <w:pStyle w:val="affff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6334B9" w:rsidP="00777EF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6806,5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6334B9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2422,7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6334B9" w:rsidP="00C4090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32BA" w:rsidRDefault="00777EF8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2191,9</w:t>
            </w:r>
          </w:p>
        </w:tc>
      </w:tr>
    </w:tbl>
    <w:p w:rsidR="005132BA" w:rsidRDefault="005132BA"/>
    <w:p w:rsidR="005132BA" w:rsidRDefault="005132BA">
      <w:pPr>
        <w:rPr>
          <w:rFonts w:ascii="Times New Roman" w:hAnsi="Times New Roman" w:cs="Times New Roman"/>
          <w:sz w:val="28"/>
          <w:szCs w:val="28"/>
        </w:rPr>
        <w:sectPr w:rsidR="005132B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00" w:h="11906" w:orient="landscape"/>
          <w:pgMar w:top="1701" w:right="1134" w:bottom="776" w:left="1134" w:header="720" w:footer="720" w:gutter="0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5132BA" w:rsidRDefault="005132BA">
      <w:pPr>
        <w:pStyle w:val="1"/>
        <w:spacing w:before="0" w:after="0"/>
      </w:pPr>
      <w:bookmarkStart w:id="5" w:name="sub_600"/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5. </w:t>
      </w:r>
      <w:bookmarkEnd w:id="5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Методика оценки эффективности реализации муниципальной программы</w:t>
      </w:r>
    </w:p>
    <w:p w:rsidR="005132BA" w:rsidRDefault="005132BA"/>
    <w:p w:rsidR="005132BA" w:rsidRDefault="005132B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утвержденным постановлением администрации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10 ноября 2014 года № 92.</w:t>
      </w:r>
    </w:p>
    <w:p w:rsidR="005132BA" w:rsidRDefault="005132B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sub_70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6. Механизм реализации муниципальной программы и контроль за ее выполнением</w:t>
      </w:r>
    </w:p>
    <w:bookmarkEnd w:id="6"/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муниципальной программы осуществляет координатор – общий отдел администрации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программы: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разработку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 мониторинг отчетов мероприятий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 оценку эффективности, а также составляет отчет о ходе реализации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 подготовку предложений по объемам и источникам средств реализации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-разрабатывает и утверждает сетевые планы-графики реализации мероприятий;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-несет ответственность за целевое использование бюджетных средств;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-размещает информацию о ходе реализации и достигнутых результатах на официальном сайте в сети «Интернет».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данной программы осуществляет заместитель главы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132BA" w:rsidRDefault="005132BA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tabs>
          <w:tab w:val="left" w:pos="2505"/>
        </w:tabs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32BA" w:rsidRDefault="005132BA">
      <w:pPr>
        <w:ind w:firstLine="0"/>
      </w:pPr>
    </w:p>
    <w:p w:rsidR="005132BA" w:rsidRDefault="00007E4E">
      <w:pPr>
        <w:ind w:firstLine="0"/>
      </w:pPr>
      <w:r>
        <w:rPr>
          <w:rFonts w:ascii="Times New Roman" w:hAnsi="Times New Roman" w:cs="Times New Roman"/>
          <w:sz w:val="28"/>
        </w:rPr>
        <w:t xml:space="preserve">Ведущий специалист </w:t>
      </w:r>
      <w:r w:rsidR="005132BA">
        <w:rPr>
          <w:rFonts w:ascii="Times New Roman" w:hAnsi="Times New Roman" w:cs="Times New Roman"/>
          <w:sz w:val="28"/>
        </w:rPr>
        <w:t xml:space="preserve">отдела учета и отчетности                  </w:t>
      </w:r>
      <w:r>
        <w:rPr>
          <w:rFonts w:ascii="Times New Roman" w:hAnsi="Times New Roman" w:cs="Times New Roman"/>
          <w:sz w:val="28"/>
        </w:rPr>
        <w:t>Т.А. Шакирова</w:t>
      </w:r>
    </w:p>
    <w:sectPr w:rsidR="005132B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00"/>
      <w:pgMar w:top="1134" w:right="567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F7A" w:rsidRDefault="00A43F7A">
      <w:r>
        <w:separator/>
      </w:r>
    </w:p>
  </w:endnote>
  <w:endnote w:type="continuationSeparator" w:id="0">
    <w:p w:rsidR="00A43F7A" w:rsidRDefault="00A4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>
    <w:pPr>
      <w:pStyle w:val="affffd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>
    <w:pPr>
      <w:pStyle w:val="affff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>
    <w:pPr>
      <w:pStyle w:val="affffd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F7A" w:rsidRDefault="00A43F7A">
      <w:r>
        <w:separator/>
      </w:r>
    </w:p>
  </w:footnote>
  <w:footnote w:type="continuationSeparator" w:id="0">
    <w:p w:rsidR="00A43F7A" w:rsidRDefault="00A4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>
    <w:pPr>
      <w:pStyle w:val="affff9"/>
      <w:tabs>
        <w:tab w:val="clear" w:pos="4677"/>
        <w:tab w:val="clear" w:pos="9355"/>
        <w:tab w:val="left" w:pos="1950"/>
      </w:tabs>
      <w:ind w:firstLine="0"/>
    </w:pPr>
  </w:p>
  <w:p w:rsidR="005132BA" w:rsidRDefault="005132BA">
    <w:pPr>
      <w:pStyle w:val="affff9"/>
      <w:tabs>
        <w:tab w:val="clear" w:pos="4677"/>
        <w:tab w:val="clear" w:pos="9355"/>
        <w:tab w:val="left" w:pos="1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>
    <w:pPr>
      <w:jc w:val="right"/>
    </w:pPr>
    <w:r>
      <w:t xml:space="preserve">                                                                                                                                                          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>
    <w:pPr>
      <w:pStyle w:val="affff9"/>
      <w:jc w:val="center"/>
    </w:pPr>
  </w:p>
  <w:p w:rsidR="005132BA" w:rsidRDefault="005132BA">
    <w:pPr>
      <w:pStyle w:val="affff9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77EF8"/>
    <w:rsid w:val="00007E4E"/>
    <w:rsid w:val="00096044"/>
    <w:rsid w:val="00120E5A"/>
    <w:rsid w:val="00396A64"/>
    <w:rsid w:val="004D3F2F"/>
    <w:rsid w:val="005132BA"/>
    <w:rsid w:val="005A0604"/>
    <w:rsid w:val="006334B9"/>
    <w:rsid w:val="00777EF8"/>
    <w:rsid w:val="007E7EB1"/>
    <w:rsid w:val="009D75C3"/>
    <w:rsid w:val="009F18FD"/>
    <w:rsid w:val="009F4D3B"/>
    <w:rsid w:val="00A43F7A"/>
    <w:rsid w:val="00BD08F2"/>
    <w:rsid w:val="00C4090C"/>
    <w:rsid w:val="00CC320E"/>
    <w:rsid w:val="00CE41BD"/>
    <w:rsid w:val="00CF4017"/>
    <w:rsid w:val="00FE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62E985"/>
  <w15:docId w15:val="{19D35175-91FA-40D2-A49A-ADBBCD0D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6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</w:style>
  <w:style w:type="character" w:customStyle="1" w:styleId="5">
    <w:name w:val="Основной шрифт абзаца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40">
    <w:name w:val="Основной шрифт абзаца4"/>
  </w:style>
  <w:style w:type="character" w:customStyle="1" w:styleId="WW-Absatz-Standardschriftart1111111">
    <w:name w:val="WW-Absatz-Standardschriftart1111111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41">
    <w:name w:val="Знак Знак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1">
    <w:name w:val="Знак Знак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Знак Знак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Pr>
      <w:b/>
      <w:color w:val="26282F"/>
    </w:rPr>
  </w:style>
  <w:style w:type="character" w:customStyle="1" w:styleId="a4">
    <w:name w:val="Гипертекстовая ссылка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rPr>
      <w:rFonts w:cs="Times New Roman"/>
      <w:b/>
      <w:bCs/>
      <w:color w:val="FF0000"/>
    </w:rPr>
  </w:style>
  <w:style w:type="character" w:customStyle="1" w:styleId="aa">
    <w:name w:val="Найденные слова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rPr>
      <w:color w:val="FF0000"/>
    </w:rPr>
  </w:style>
  <w:style w:type="character" w:customStyle="1" w:styleId="ad">
    <w:name w:val="Продолжение ссылки"/>
    <w:basedOn w:val="a4"/>
    <w:rPr>
      <w:rFonts w:cs="Times New Roman"/>
      <w:b/>
      <w:color w:val="106BBE"/>
    </w:rPr>
  </w:style>
  <w:style w:type="character" w:customStyle="1" w:styleId="ae">
    <w:name w:val="Сравнение редакций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1">
    <w:name w:val="Утратил силу"/>
    <w:rPr>
      <w:rFonts w:cs="Times New Roman"/>
      <w:b/>
      <w:strike/>
      <w:color w:val="666600"/>
    </w:rPr>
  </w:style>
  <w:style w:type="character" w:customStyle="1" w:styleId="af2">
    <w:name w:val="Знак Знак"/>
    <w:rPr>
      <w:rFonts w:ascii="Tahoma" w:hAnsi="Tahoma" w:cs="Tahoma"/>
      <w:sz w:val="16"/>
      <w:szCs w:val="16"/>
    </w:rPr>
  </w:style>
  <w:style w:type="character" w:styleId="af3">
    <w:name w:val="page number"/>
    <w:basedOn w:val="10"/>
  </w:style>
  <w:style w:type="character" w:styleId="af4">
    <w:name w:val="Hyperlink"/>
    <w:rPr>
      <w:color w:val="000080"/>
      <w:u w:val="single"/>
    </w:rPr>
  </w:style>
  <w:style w:type="character" w:customStyle="1" w:styleId="af5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f6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af7">
    <w:name w:val="Маркеры списка"/>
    <w:rPr>
      <w:rFonts w:ascii="OpenSymbol" w:eastAsia="OpenSymbol" w:hAnsi="OpenSymbol" w:cs="OpenSymbol"/>
    </w:rPr>
  </w:style>
  <w:style w:type="character" w:customStyle="1" w:styleId="af8">
    <w:name w:val="Символ нумерации"/>
  </w:style>
  <w:style w:type="paragraph" w:customStyle="1" w:styleId="22">
    <w:name w:val="Заголовок2"/>
    <w:basedOn w:val="a"/>
    <w:next w:val="af9"/>
    <w:pPr>
      <w:keepNext/>
      <w:spacing w:before="240" w:after="120"/>
    </w:pPr>
    <w:rPr>
      <w:rFonts w:eastAsia="Microsoft YaHei"/>
      <w:sz w:val="28"/>
      <w:szCs w:val="28"/>
    </w:rPr>
  </w:style>
  <w:style w:type="paragraph" w:styleId="af9">
    <w:name w:val="Body Text"/>
    <w:basedOn w:val="a"/>
    <w:pPr>
      <w:spacing w:after="140" w:line="288" w:lineRule="auto"/>
    </w:pPr>
  </w:style>
  <w:style w:type="paragraph" w:styleId="afa">
    <w:name w:val="List"/>
    <w:basedOn w:val="af9"/>
  </w:style>
  <w:style w:type="paragraph" w:customStyle="1" w:styleId="12">
    <w:name w:val="Заголовок1"/>
    <w:basedOn w:val="a"/>
    <w:pPr>
      <w:suppressLineNumbers/>
      <w:spacing w:before="120" w:after="120"/>
    </w:pPr>
    <w:rPr>
      <w:i/>
      <w:iCs/>
    </w:rPr>
  </w:style>
  <w:style w:type="paragraph" w:customStyle="1" w:styleId="60">
    <w:name w:val="Указатель6"/>
    <w:basedOn w:val="a"/>
    <w:pPr>
      <w:suppressLineNumbers/>
    </w:pPr>
  </w:style>
  <w:style w:type="paragraph" w:styleId="afb">
    <w:name w:val="Title"/>
    <w:basedOn w:val="a"/>
    <w:next w:val="af9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fc">
    <w:name w:val="Subtitle"/>
    <w:basedOn w:val="22"/>
    <w:next w:val="af9"/>
    <w:qFormat/>
    <w:pPr>
      <w:jc w:val="center"/>
    </w:pPr>
    <w:rPr>
      <w:i/>
      <w:iCs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afd">
    <w:name w:val="Основное меню (преемственное)"/>
    <w:basedOn w:val="a"/>
    <w:next w:val="a"/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d"/>
    <w:next w:val="a"/>
    <w:rPr>
      <w:b/>
      <w:bCs/>
      <w:color w:val="0058A9"/>
      <w:shd w:val="clear" w:color="auto" w:fill="F0F0F0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afe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">
    <w:name w:val="Внимание: криминал!!"/>
    <w:basedOn w:val="afe"/>
    <w:next w:val="a"/>
  </w:style>
  <w:style w:type="paragraph" w:customStyle="1" w:styleId="aff0">
    <w:name w:val="Внимание: недобросовестность!"/>
    <w:basedOn w:val="afe"/>
    <w:next w:val="a"/>
  </w:style>
  <w:style w:type="paragraph" w:customStyle="1" w:styleId="aff1">
    <w:name w:val="Дочерний элемент списка"/>
    <w:basedOn w:val="a"/>
    <w:next w:val="a"/>
    <w:pPr>
      <w:ind w:firstLine="0"/>
    </w:pPr>
    <w:rPr>
      <w:color w:val="868381"/>
      <w:sz w:val="20"/>
      <w:szCs w:val="20"/>
    </w:rPr>
  </w:style>
  <w:style w:type="paragraph" w:customStyle="1" w:styleId="aff2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f3">
    <w:name w:val="Заголовок для информации об изменениях"/>
    <w:basedOn w:val="1"/>
    <w:next w:val="a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rPr>
      <w:i/>
      <w:iCs/>
      <w:color w:val="000080"/>
      <w:sz w:val="22"/>
      <w:szCs w:val="22"/>
    </w:rPr>
  </w:style>
  <w:style w:type="paragraph" w:customStyle="1" w:styleId="aff5">
    <w:name w:val="Заголовок статьи"/>
    <w:basedOn w:val="a"/>
    <w:next w:val="a"/>
    <w:pPr>
      <w:ind w:left="1612" w:hanging="892"/>
    </w:pPr>
  </w:style>
  <w:style w:type="paragraph" w:customStyle="1" w:styleId="aff6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7">
    <w:name w:val="Заголовок ЭР (правое окно)"/>
    <w:basedOn w:val="aff6"/>
    <w:next w:val="a"/>
    <w:pPr>
      <w:spacing w:after="0"/>
      <w:jc w:val="left"/>
    </w:pPr>
  </w:style>
  <w:style w:type="paragraph" w:customStyle="1" w:styleId="aff8">
    <w:name w:val="Интерактивный заголовок"/>
    <w:basedOn w:val="13"/>
    <w:next w:val="a"/>
    <w:rPr>
      <w:u w:val="single"/>
    </w:rPr>
  </w:style>
  <w:style w:type="paragraph" w:customStyle="1" w:styleId="aff9">
    <w:name w:val="Текст информации об изменениях"/>
    <w:basedOn w:val="a"/>
    <w:next w:val="a"/>
    <w:rPr>
      <w:color w:val="353842"/>
      <w:sz w:val="18"/>
      <w:szCs w:val="18"/>
    </w:rPr>
  </w:style>
  <w:style w:type="paragraph" w:customStyle="1" w:styleId="affa">
    <w:name w:val="Информация об изменениях"/>
    <w:basedOn w:val="aff9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fc">
    <w:name w:val="Комментарий"/>
    <w:basedOn w:val="affb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Pr>
      <w:i/>
      <w:iCs/>
    </w:rPr>
  </w:style>
  <w:style w:type="paragraph" w:customStyle="1" w:styleId="affe">
    <w:name w:val="Текст (лев. подпись)"/>
    <w:basedOn w:val="a"/>
    <w:next w:val="a"/>
    <w:pPr>
      <w:ind w:firstLine="0"/>
      <w:jc w:val="left"/>
    </w:pPr>
  </w:style>
  <w:style w:type="paragraph" w:customStyle="1" w:styleId="afff">
    <w:name w:val="Колонтитул (левый)"/>
    <w:basedOn w:val="affe"/>
    <w:next w:val="a"/>
    <w:rPr>
      <w:sz w:val="14"/>
      <w:szCs w:val="14"/>
    </w:rPr>
  </w:style>
  <w:style w:type="paragraph" w:customStyle="1" w:styleId="afff0">
    <w:name w:val="Текст (прав. подпись)"/>
    <w:basedOn w:val="a"/>
    <w:next w:val="a"/>
    <w:pPr>
      <w:ind w:firstLine="0"/>
      <w:jc w:val="right"/>
    </w:pPr>
  </w:style>
  <w:style w:type="paragraph" w:customStyle="1" w:styleId="afff1">
    <w:name w:val="Колонтитул (правый)"/>
    <w:basedOn w:val="afff0"/>
    <w:next w:val="a"/>
    <w:rPr>
      <w:sz w:val="14"/>
      <w:szCs w:val="14"/>
    </w:rPr>
  </w:style>
  <w:style w:type="paragraph" w:customStyle="1" w:styleId="afff2">
    <w:name w:val="Комментарий пользователя"/>
    <w:basedOn w:val="affc"/>
    <w:next w:val="a"/>
    <w:pPr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e"/>
    <w:next w:val="a"/>
  </w:style>
  <w:style w:type="paragraph" w:customStyle="1" w:styleId="afff4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5">
    <w:name w:val="Необходимые документы"/>
    <w:basedOn w:val="afe"/>
    <w:next w:val="a"/>
    <w:pPr>
      <w:ind w:firstLine="118"/>
    </w:pPr>
  </w:style>
  <w:style w:type="paragraph" w:customStyle="1" w:styleId="afff6">
    <w:name w:val="Нормальный (таблица)"/>
    <w:basedOn w:val="a"/>
    <w:next w:val="a"/>
    <w:pPr>
      <w:ind w:firstLine="0"/>
    </w:pPr>
  </w:style>
  <w:style w:type="paragraph" w:customStyle="1" w:styleId="afff7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8">
    <w:name w:val="Оглавление"/>
    <w:basedOn w:val="afff7"/>
    <w:next w:val="a"/>
    <w:pPr>
      <w:ind w:left="140"/>
    </w:pPr>
  </w:style>
  <w:style w:type="paragraph" w:customStyle="1" w:styleId="afff9">
    <w:name w:val="Переменная часть"/>
    <w:basedOn w:val="afd"/>
    <w:next w:val="a"/>
    <w:rPr>
      <w:sz w:val="18"/>
      <w:szCs w:val="18"/>
    </w:rPr>
  </w:style>
  <w:style w:type="paragraph" w:customStyle="1" w:styleId="afffa">
    <w:name w:val="Подвал для информации об изменениях"/>
    <w:basedOn w:val="1"/>
    <w:next w:val="a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b">
    <w:name w:val="Подзаголовок для информации об изменениях"/>
    <w:basedOn w:val="aff9"/>
    <w:next w:val="a"/>
    <w:rPr>
      <w:b/>
      <w:bCs/>
    </w:rPr>
  </w:style>
  <w:style w:type="paragraph" w:customStyle="1" w:styleId="afffc">
    <w:name w:val="Подчёркнуный текст"/>
    <w:basedOn w:val="a"/>
    <w:next w:val="a"/>
  </w:style>
  <w:style w:type="paragraph" w:customStyle="1" w:styleId="afffd">
    <w:name w:val="Постоянная часть"/>
    <w:basedOn w:val="afd"/>
    <w:next w:val="a"/>
    <w:rPr>
      <w:sz w:val="20"/>
      <w:szCs w:val="20"/>
    </w:rPr>
  </w:style>
  <w:style w:type="paragraph" w:customStyle="1" w:styleId="afffe">
    <w:name w:val="Прижатый влево"/>
    <w:basedOn w:val="a"/>
    <w:next w:val="a"/>
    <w:pPr>
      <w:ind w:firstLine="0"/>
      <w:jc w:val="left"/>
    </w:pPr>
  </w:style>
  <w:style w:type="paragraph" w:customStyle="1" w:styleId="affff">
    <w:name w:val="Пример."/>
    <w:basedOn w:val="afe"/>
    <w:next w:val="a"/>
  </w:style>
  <w:style w:type="paragraph" w:customStyle="1" w:styleId="affff0">
    <w:name w:val="Примечание."/>
    <w:basedOn w:val="afe"/>
    <w:next w:val="a"/>
  </w:style>
  <w:style w:type="paragraph" w:customStyle="1" w:styleId="affff1">
    <w:name w:val="Словарная статья"/>
    <w:basedOn w:val="a"/>
    <w:next w:val="a"/>
    <w:pPr>
      <w:ind w:right="118" w:firstLine="0"/>
    </w:pPr>
  </w:style>
  <w:style w:type="paragraph" w:customStyle="1" w:styleId="affff2">
    <w:name w:val="Ссылка на официальную публикацию"/>
    <w:basedOn w:val="a"/>
    <w:next w:val="a"/>
  </w:style>
  <w:style w:type="paragraph" w:customStyle="1" w:styleId="affff3">
    <w:name w:val="Текст в таблице"/>
    <w:basedOn w:val="afff6"/>
    <w:next w:val="a"/>
    <w:pPr>
      <w:ind w:firstLine="500"/>
    </w:pPr>
  </w:style>
  <w:style w:type="paragraph" w:customStyle="1" w:styleId="affff4">
    <w:name w:val="Текст ЭР (см. также)"/>
    <w:basedOn w:val="a"/>
    <w:next w:val="a"/>
    <w:pPr>
      <w:spacing w:before="200"/>
      <w:ind w:firstLine="0"/>
      <w:jc w:val="left"/>
    </w:pPr>
    <w:rPr>
      <w:sz w:val="20"/>
      <w:szCs w:val="20"/>
    </w:rPr>
  </w:style>
  <w:style w:type="paragraph" w:customStyle="1" w:styleId="affff5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6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7">
    <w:name w:val="Центрированный (таблица)"/>
    <w:basedOn w:val="afff6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styleId="affff8">
    <w:name w:val="Balloon Text"/>
    <w:basedOn w:val="a"/>
    <w:rPr>
      <w:rFonts w:ascii="Tahoma" w:hAnsi="Tahoma" w:cs="Tahoma"/>
      <w:sz w:val="16"/>
      <w:szCs w:val="16"/>
    </w:rPr>
  </w:style>
  <w:style w:type="paragraph" w:styleId="affff9">
    <w:name w:val="header"/>
    <w:basedOn w:val="a"/>
    <w:pPr>
      <w:tabs>
        <w:tab w:val="center" w:pos="4677"/>
        <w:tab w:val="right" w:pos="9355"/>
      </w:tabs>
    </w:pPr>
  </w:style>
  <w:style w:type="paragraph" w:customStyle="1" w:styleId="affffa">
    <w:name w:val="Содержимое таблицы"/>
    <w:basedOn w:val="a"/>
    <w:pPr>
      <w:suppressLineNumbers/>
    </w:pPr>
  </w:style>
  <w:style w:type="paragraph" w:customStyle="1" w:styleId="affffb">
    <w:name w:val="Заголовок таблицы"/>
    <w:basedOn w:val="affffa"/>
    <w:pPr>
      <w:jc w:val="center"/>
    </w:pPr>
    <w:rPr>
      <w:b/>
      <w:bCs/>
    </w:rPr>
  </w:style>
  <w:style w:type="paragraph" w:customStyle="1" w:styleId="affffc">
    <w:name w:val="Содержимое врезки"/>
    <w:basedOn w:val="a"/>
  </w:style>
  <w:style w:type="paragraph" w:styleId="affffd">
    <w:name w:val="footer"/>
    <w:basedOn w:val="a"/>
    <w:pPr>
      <w:tabs>
        <w:tab w:val="center" w:pos="4677"/>
        <w:tab w:val="right" w:pos="9355"/>
      </w:tabs>
    </w:pPr>
  </w:style>
  <w:style w:type="paragraph" w:customStyle="1" w:styleId="17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E98D-BF16-4EC6-ABC8-C0B0491C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SPecialiST RePack</Company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Glavbuh</cp:lastModifiedBy>
  <cp:revision>7</cp:revision>
  <cp:lastPrinted>2020-07-09T07:53:00Z</cp:lastPrinted>
  <dcterms:created xsi:type="dcterms:W3CDTF">2022-11-07T13:18:00Z</dcterms:created>
  <dcterms:modified xsi:type="dcterms:W3CDTF">2023-09-14T09:03:00Z</dcterms:modified>
</cp:coreProperties>
</file>