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F6" w:rsidRDefault="00335C82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9"/>
          <w:szCs w:val="29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4292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7F6" w:rsidRDefault="00A373DF">
      <w:pPr>
        <w:shd w:val="clear" w:color="auto" w:fill="FFFFFF"/>
        <w:ind w:right="5"/>
        <w:jc w:val="center"/>
        <w:rPr>
          <w:b/>
          <w:bCs/>
          <w:color w:val="000000"/>
          <w:spacing w:val="-6"/>
          <w:sz w:val="29"/>
          <w:szCs w:val="29"/>
        </w:rPr>
      </w:pPr>
      <w:r>
        <w:rPr>
          <w:b/>
          <w:bCs/>
          <w:color w:val="000000"/>
          <w:spacing w:val="-8"/>
          <w:sz w:val="29"/>
          <w:szCs w:val="29"/>
        </w:rPr>
        <w:t xml:space="preserve">АДМИНИСТРАЦИЯ </w:t>
      </w:r>
    </w:p>
    <w:p w:rsidR="003057F6" w:rsidRDefault="00A373DF">
      <w:pPr>
        <w:shd w:val="clear" w:color="auto" w:fill="FFFFFF"/>
        <w:ind w:right="5"/>
        <w:jc w:val="center"/>
        <w:rPr>
          <w:b/>
          <w:bCs/>
          <w:color w:val="000000"/>
          <w:spacing w:val="-2"/>
          <w:sz w:val="29"/>
          <w:szCs w:val="29"/>
        </w:rPr>
      </w:pPr>
      <w:r>
        <w:rPr>
          <w:b/>
          <w:bCs/>
          <w:color w:val="000000"/>
          <w:spacing w:val="-6"/>
          <w:sz w:val="29"/>
          <w:szCs w:val="29"/>
        </w:rPr>
        <w:t>КУБАНСКОСТЕПНОГО СЕЛЬСКОГО ПОСЕЛЕНИЯ</w:t>
      </w:r>
    </w:p>
    <w:p w:rsidR="003057F6" w:rsidRDefault="00A373DF">
      <w:pPr>
        <w:shd w:val="clear" w:color="auto" w:fill="FFFFFF"/>
        <w:ind w:right="5"/>
        <w:jc w:val="center"/>
        <w:rPr>
          <w:caps/>
          <w:szCs w:val="28"/>
        </w:rPr>
      </w:pPr>
      <w:r>
        <w:rPr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3057F6" w:rsidRDefault="003057F6">
      <w:pPr>
        <w:jc w:val="center"/>
        <w:rPr>
          <w:caps/>
          <w:szCs w:val="28"/>
        </w:rPr>
      </w:pPr>
    </w:p>
    <w:p w:rsidR="003057F6" w:rsidRPr="00335C82" w:rsidRDefault="00A373DF">
      <w:pPr>
        <w:jc w:val="center"/>
        <w:rPr>
          <w:color w:val="FFFFFF" w:themeColor="background1"/>
          <w:sz w:val="28"/>
          <w:szCs w:val="28"/>
        </w:rPr>
      </w:pPr>
      <w:r>
        <w:rPr>
          <w:b/>
          <w:caps/>
          <w:sz w:val="32"/>
          <w:szCs w:val="32"/>
        </w:rPr>
        <w:t>ПОСТАНОВЛЕНИЕ</w:t>
      </w:r>
    </w:p>
    <w:p w:rsidR="003057F6" w:rsidRPr="00335C82" w:rsidRDefault="003057F6">
      <w:pPr>
        <w:tabs>
          <w:tab w:val="right" w:pos="9638"/>
        </w:tabs>
        <w:rPr>
          <w:color w:val="FFFFFF" w:themeColor="background1"/>
          <w:sz w:val="28"/>
          <w:szCs w:val="28"/>
        </w:rPr>
      </w:pPr>
    </w:p>
    <w:p w:rsidR="003057F6" w:rsidRDefault="00A373DF">
      <w:pPr>
        <w:tabs>
          <w:tab w:val="right" w:pos="9638"/>
        </w:tabs>
        <w:rPr>
          <w:szCs w:val="28"/>
        </w:rPr>
      </w:pPr>
      <w:r>
        <w:rPr>
          <w:sz w:val="28"/>
          <w:szCs w:val="28"/>
        </w:rPr>
        <w:t>от 0</w:t>
      </w:r>
      <w:r w:rsidR="00E436BC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E436BC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E436BC">
        <w:rPr>
          <w:sz w:val="28"/>
          <w:szCs w:val="28"/>
        </w:rPr>
        <w:t>3</w:t>
      </w:r>
      <w:r>
        <w:rPr>
          <w:sz w:val="28"/>
          <w:szCs w:val="28"/>
        </w:rPr>
        <w:t xml:space="preserve"> года                                                                                          № </w:t>
      </w:r>
      <w:r w:rsidR="00E436BC">
        <w:rPr>
          <w:sz w:val="28"/>
          <w:szCs w:val="28"/>
        </w:rPr>
        <w:t>5</w:t>
      </w:r>
    </w:p>
    <w:p w:rsidR="003057F6" w:rsidRDefault="003057F6">
      <w:pPr>
        <w:tabs>
          <w:tab w:val="right" w:pos="9638"/>
        </w:tabs>
        <w:jc w:val="center"/>
        <w:rPr>
          <w:szCs w:val="28"/>
        </w:rPr>
      </w:pPr>
    </w:p>
    <w:p w:rsidR="003057F6" w:rsidRDefault="00A373DF">
      <w:pPr>
        <w:shd w:val="clear" w:color="auto" w:fill="FFFFFF"/>
        <w:tabs>
          <w:tab w:val="right" w:pos="9638"/>
        </w:tabs>
        <w:suppressAutoHyphens w:val="0"/>
        <w:ind w:right="5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поселок Кубанская Степь</w:t>
      </w:r>
    </w:p>
    <w:p w:rsidR="003057F6" w:rsidRDefault="003057F6">
      <w:pPr>
        <w:tabs>
          <w:tab w:val="right" w:pos="9638"/>
        </w:tabs>
        <w:suppressAutoHyphens w:val="0"/>
        <w:jc w:val="center"/>
        <w:rPr>
          <w:rFonts w:eastAsia="Times New Roman"/>
          <w:sz w:val="28"/>
          <w:szCs w:val="28"/>
        </w:rPr>
      </w:pPr>
    </w:p>
    <w:p w:rsidR="003057F6" w:rsidRDefault="00A373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Кубанскостепного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от 14.09.2017 года № 107 «Об утверждении муниципальной программы </w:t>
      </w:r>
    </w:p>
    <w:p w:rsidR="003057F6" w:rsidRDefault="00A373DF">
      <w:pPr>
        <w:jc w:val="center"/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Обеспечение безопасности населения в </w:t>
      </w:r>
      <w:proofErr w:type="spellStart"/>
      <w:r>
        <w:rPr>
          <w:b/>
          <w:bCs/>
          <w:sz w:val="28"/>
          <w:szCs w:val="28"/>
        </w:rPr>
        <w:t>Кубанскостепном</w:t>
      </w:r>
      <w:proofErr w:type="spellEnd"/>
      <w:r>
        <w:rPr>
          <w:b/>
          <w:bCs/>
          <w:sz w:val="28"/>
          <w:szCs w:val="28"/>
        </w:rPr>
        <w:t xml:space="preserve"> сельском поселении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на 2018-2023 годы»</w:t>
      </w:r>
    </w:p>
    <w:p w:rsidR="003057F6" w:rsidRDefault="003057F6">
      <w:pPr>
        <w:jc w:val="center"/>
      </w:pPr>
    </w:p>
    <w:p w:rsidR="003057F6" w:rsidRDefault="003057F6">
      <w:pPr>
        <w:jc w:val="center"/>
        <w:rPr>
          <w:b/>
          <w:sz w:val="28"/>
          <w:szCs w:val="28"/>
        </w:rPr>
      </w:pP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от </w:t>
      </w:r>
      <w:r>
        <w:rPr>
          <w:color w:val="000000"/>
          <w:sz w:val="28"/>
          <w:szCs w:val="28"/>
        </w:rPr>
        <w:t>10 ноября 2014 года № 92 «</w:t>
      </w:r>
      <w:r>
        <w:rPr>
          <w:sz w:val="28"/>
          <w:szCs w:val="28"/>
        </w:rPr>
        <w:t xml:space="preserve">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>
        <w:rPr>
          <w:sz w:val="28"/>
          <w:szCs w:val="28"/>
        </w:rPr>
        <w:t>Кубанскостепное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в целях обеспечения безопасности населения в </w:t>
      </w:r>
      <w:proofErr w:type="spellStart"/>
      <w:r>
        <w:rPr>
          <w:sz w:val="28"/>
          <w:szCs w:val="28"/>
        </w:rPr>
        <w:t>Кубанскостепном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п о с т а н о в л я ю: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14.09.2017 года № 107 «Об утверждении муниципальной программы «Обеспечение безопасности населения в </w:t>
      </w:r>
      <w:proofErr w:type="spellStart"/>
      <w:r>
        <w:rPr>
          <w:sz w:val="28"/>
          <w:szCs w:val="28"/>
        </w:rPr>
        <w:t>Кубанскостепном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на 2018-2020 годы» следующие изменения: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к постановлению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14.09.2017 года № 107 «Об утверждении муниципальной программы «Обеспечение безопасности населения в </w:t>
      </w:r>
      <w:proofErr w:type="spellStart"/>
      <w:r>
        <w:rPr>
          <w:sz w:val="28"/>
          <w:szCs w:val="28"/>
        </w:rPr>
        <w:t>Кубанскостепном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на 2018-2023 годы» изложить в новой редакции.</w:t>
      </w:r>
    </w:p>
    <w:p w:rsidR="003057F6" w:rsidRDefault="00A373DF">
      <w:pPr>
        <w:tabs>
          <w:tab w:val="center" w:pos="4677"/>
          <w:tab w:val="right" w:pos="9355"/>
        </w:tabs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A00E1">
        <w:rPr>
          <w:sz w:val="28"/>
          <w:szCs w:val="28"/>
        </w:rPr>
        <w:t xml:space="preserve">Ведущий специалист </w:t>
      </w:r>
      <w:proofErr w:type="gramStart"/>
      <w:r w:rsidR="00BA00E1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 учета</w:t>
      </w:r>
      <w:proofErr w:type="gramEnd"/>
      <w:r>
        <w:rPr>
          <w:sz w:val="28"/>
          <w:szCs w:val="28"/>
        </w:rPr>
        <w:t xml:space="preserve"> и отчетности администрации (</w:t>
      </w:r>
      <w:r w:rsidR="00BA00E1">
        <w:rPr>
          <w:sz w:val="28"/>
          <w:szCs w:val="28"/>
        </w:rPr>
        <w:t>Шакирова</w:t>
      </w:r>
      <w:r>
        <w:rPr>
          <w:sz w:val="28"/>
          <w:szCs w:val="28"/>
        </w:rPr>
        <w:t xml:space="preserve">) осуществлять финансирование мероприятий Программы в рамках средств, предусмотренных бюджетом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3057F6" w:rsidRDefault="00A373DF">
      <w:pPr>
        <w:tabs>
          <w:tab w:val="left" w:pos="108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3. Контроль за выполнением настоящего постановления оставляю за собой.</w:t>
      </w:r>
    </w:p>
    <w:p w:rsidR="003057F6" w:rsidRDefault="003057F6">
      <w:pPr>
        <w:tabs>
          <w:tab w:val="left" w:pos="1080"/>
        </w:tabs>
        <w:suppressAutoHyphens w:val="0"/>
        <w:jc w:val="both"/>
        <w:rPr>
          <w:sz w:val="28"/>
          <w:szCs w:val="28"/>
        </w:rPr>
      </w:pPr>
    </w:p>
    <w:p w:rsidR="003057F6" w:rsidRDefault="003057F6">
      <w:pPr>
        <w:tabs>
          <w:tab w:val="left" w:pos="1080"/>
        </w:tabs>
        <w:suppressAutoHyphens w:val="0"/>
        <w:jc w:val="both"/>
        <w:rPr>
          <w:sz w:val="28"/>
          <w:szCs w:val="28"/>
        </w:rPr>
      </w:pPr>
    </w:p>
    <w:p w:rsidR="003057F6" w:rsidRDefault="003057F6">
      <w:pPr>
        <w:tabs>
          <w:tab w:val="left" w:pos="1080"/>
        </w:tabs>
        <w:suppressAutoHyphens w:val="0"/>
        <w:jc w:val="both"/>
        <w:rPr>
          <w:sz w:val="28"/>
          <w:szCs w:val="28"/>
        </w:rPr>
      </w:pPr>
    </w:p>
    <w:p w:rsidR="003057F6" w:rsidRDefault="00A373DF">
      <w:pPr>
        <w:tabs>
          <w:tab w:val="left" w:pos="1080"/>
        </w:tabs>
        <w:suppressAutoHyphens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4. Постановление вступает в силу со дня его подписания.</w:t>
      </w:r>
    </w:p>
    <w:p w:rsidR="003057F6" w:rsidRDefault="003057F6">
      <w:pPr>
        <w:rPr>
          <w:b/>
          <w:sz w:val="28"/>
          <w:szCs w:val="28"/>
        </w:rPr>
      </w:pPr>
    </w:p>
    <w:p w:rsidR="003057F6" w:rsidRDefault="003057F6">
      <w:pPr>
        <w:rPr>
          <w:b/>
          <w:sz w:val="28"/>
          <w:szCs w:val="28"/>
        </w:rPr>
      </w:pPr>
    </w:p>
    <w:p w:rsidR="003057F6" w:rsidRDefault="003057F6">
      <w:pPr>
        <w:rPr>
          <w:b/>
          <w:sz w:val="28"/>
          <w:szCs w:val="28"/>
        </w:rPr>
      </w:pPr>
    </w:p>
    <w:p w:rsidR="003057F6" w:rsidRDefault="00A373DF">
      <w:pPr>
        <w:widowControl/>
        <w:suppressAutoHyphens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Глава Кубанскостепного сельского </w:t>
      </w:r>
    </w:p>
    <w:p w:rsidR="003057F6" w:rsidRDefault="00A373DF">
      <w:pPr>
        <w:widowControl/>
        <w:suppressAutoHyphens w:val="0"/>
      </w:pPr>
      <w:r>
        <w:rPr>
          <w:rFonts w:eastAsia="Times New Roman"/>
          <w:sz w:val="28"/>
          <w:szCs w:val="28"/>
        </w:rPr>
        <w:t xml:space="preserve">поселения </w:t>
      </w:r>
      <w:proofErr w:type="spellStart"/>
      <w:r>
        <w:rPr>
          <w:rFonts w:eastAsia="Times New Roman"/>
          <w:sz w:val="28"/>
          <w:szCs w:val="28"/>
        </w:rPr>
        <w:t>Каневского</w:t>
      </w:r>
      <w:proofErr w:type="spellEnd"/>
      <w:r>
        <w:rPr>
          <w:rFonts w:eastAsia="Times New Roman"/>
          <w:sz w:val="28"/>
          <w:szCs w:val="28"/>
        </w:rPr>
        <w:t xml:space="preserve"> района                                                   Н.А. Кирсанова</w:t>
      </w:r>
    </w:p>
    <w:p w:rsidR="003057F6" w:rsidRDefault="003057F6"/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p w:rsidR="003057F6" w:rsidRDefault="003057F6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4784"/>
      </w:tblGrid>
      <w:tr w:rsidR="003057F6">
        <w:tc>
          <w:tcPr>
            <w:tcW w:w="5069" w:type="dxa"/>
            <w:shd w:val="clear" w:color="auto" w:fill="auto"/>
          </w:tcPr>
          <w:p w:rsidR="003057F6" w:rsidRDefault="003057F6">
            <w:pPr>
              <w:snapToGrid w:val="0"/>
              <w:spacing w:line="100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3057F6" w:rsidRDefault="00A373DF">
            <w:pPr>
              <w:snapToGri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3057F6" w:rsidRDefault="003057F6">
            <w:pPr>
              <w:jc w:val="right"/>
              <w:rPr>
                <w:rFonts w:eastAsia="Calibri"/>
                <w:sz w:val="28"/>
                <w:szCs w:val="28"/>
              </w:rPr>
            </w:pPr>
          </w:p>
          <w:p w:rsidR="003057F6" w:rsidRDefault="00A373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:rsidR="003057F6" w:rsidRDefault="00A373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  <w:p w:rsidR="003057F6" w:rsidRDefault="00A373DF">
            <w:pPr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от 0</w:t>
            </w:r>
            <w:r w:rsidR="001B600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  <w:r w:rsidR="001B6006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>.202</w:t>
            </w:r>
            <w:r w:rsidR="001B60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 № </w:t>
            </w:r>
            <w:r w:rsidR="001B6006">
              <w:rPr>
                <w:sz w:val="28"/>
                <w:szCs w:val="28"/>
              </w:rPr>
              <w:t>5</w:t>
            </w:r>
          </w:p>
          <w:p w:rsidR="003057F6" w:rsidRDefault="003057F6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</w:p>
        </w:tc>
      </w:tr>
    </w:tbl>
    <w:p w:rsidR="003057F6" w:rsidRDefault="003057F6"/>
    <w:p w:rsidR="003057F6" w:rsidRDefault="003057F6">
      <w:pPr>
        <w:pStyle w:val="2"/>
        <w:widowControl/>
        <w:spacing w:before="0" w:after="0" w:line="100" w:lineRule="atLeast"/>
        <w:jc w:val="center"/>
        <w:rPr>
          <w:rFonts w:ascii="Times New Roman" w:hAnsi="Times New Roman"/>
          <w:szCs w:val="20"/>
        </w:rPr>
      </w:pPr>
    </w:p>
    <w:p w:rsidR="003057F6" w:rsidRDefault="00A373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3057F6" w:rsidRDefault="00A373DF">
      <w:pPr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«Обеспечение безопасности населения в </w:t>
      </w:r>
      <w:proofErr w:type="spellStart"/>
      <w:r>
        <w:rPr>
          <w:sz w:val="28"/>
          <w:szCs w:val="28"/>
        </w:rPr>
        <w:t>Кубанскостепном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района» на 2018-2023 годы</w:t>
      </w:r>
    </w:p>
    <w:p w:rsidR="003057F6" w:rsidRDefault="003057F6">
      <w:pPr>
        <w:spacing w:line="100" w:lineRule="atLeast"/>
        <w:jc w:val="center"/>
        <w:rPr>
          <w:rFonts w:eastAsia="Times New Roman"/>
          <w:sz w:val="28"/>
          <w:szCs w:val="28"/>
        </w:rPr>
      </w:pPr>
    </w:p>
    <w:p w:rsidR="003057F6" w:rsidRDefault="00A373DF">
      <w:pPr>
        <w:spacing w:line="100" w:lineRule="atLeast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ПАСПОРТ</w:t>
      </w:r>
    </w:p>
    <w:p w:rsidR="003057F6" w:rsidRDefault="00A373DF">
      <w:pPr>
        <w:jc w:val="center"/>
      </w:pPr>
      <w:r>
        <w:rPr>
          <w:sz w:val="28"/>
          <w:szCs w:val="28"/>
        </w:rPr>
        <w:t xml:space="preserve">муниципальной программы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«</w:t>
      </w:r>
      <w:r>
        <w:rPr>
          <w:bCs/>
          <w:sz w:val="28"/>
          <w:szCs w:val="28"/>
        </w:rPr>
        <w:t xml:space="preserve">Обеспечение безопасности населения в </w:t>
      </w:r>
      <w:proofErr w:type="spellStart"/>
      <w:r>
        <w:rPr>
          <w:bCs/>
          <w:sz w:val="28"/>
          <w:szCs w:val="28"/>
        </w:rPr>
        <w:t>Кубанскостепном</w:t>
      </w:r>
      <w:proofErr w:type="spellEnd"/>
      <w:r>
        <w:rPr>
          <w:bCs/>
          <w:sz w:val="28"/>
          <w:szCs w:val="28"/>
        </w:rPr>
        <w:t xml:space="preserve"> сельском поселении </w:t>
      </w:r>
      <w:proofErr w:type="spellStart"/>
      <w:r>
        <w:rPr>
          <w:bCs/>
          <w:sz w:val="28"/>
          <w:szCs w:val="28"/>
        </w:rPr>
        <w:t>Каневского</w:t>
      </w:r>
      <w:proofErr w:type="spellEnd"/>
      <w:r>
        <w:rPr>
          <w:bCs/>
          <w:sz w:val="28"/>
          <w:szCs w:val="28"/>
        </w:rPr>
        <w:t xml:space="preserve"> района</w:t>
      </w:r>
      <w:r>
        <w:rPr>
          <w:sz w:val="28"/>
          <w:szCs w:val="28"/>
        </w:rPr>
        <w:t>» на 2018-2023 годы</w:t>
      </w:r>
    </w:p>
    <w:p w:rsidR="003057F6" w:rsidRDefault="003057F6">
      <w:pPr>
        <w:pStyle w:val="2"/>
        <w:widowControl/>
        <w:numPr>
          <w:ilvl w:val="1"/>
          <w:numId w:val="3"/>
        </w:numPr>
        <w:spacing w:before="0" w:after="0" w:line="100" w:lineRule="atLeast"/>
        <w:jc w:val="center"/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4926"/>
        <w:gridCol w:w="5037"/>
      </w:tblGrid>
      <w:tr w:rsidR="003057F6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отдел администрации Кубанскостепного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057F6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5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3057F6">
        <w:tc>
          <w:tcPr>
            <w:tcW w:w="49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3057F6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3057F6">
        <w:trPr>
          <w:trHeight w:val="353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3057F6">
        <w:trPr>
          <w:trHeight w:val="61"/>
        </w:trPr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afb"/>
              <w:snapToGrid w:val="0"/>
              <w:spacing w:after="0" w:line="240" w:lineRule="auto"/>
              <w:jc w:val="both"/>
            </w:pPr>
            <w:r>
              <w:rPr>
                <w:sz w:val="28"/>
                <w:szCs w:val="28"/>
              </w:rPr>
              <w:t>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в границах Кубанскостепного сельского поселения от пожаров</w:t>
            </w:r>
          </w:p>
        </w:tc>
      </w:tr>
      <w:tr w:rsidR="003057F6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afb"/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-Укрепление пожарной безопасности территории Кубанскостепного сельского поселения, снижение количества пожаров, гибели и </w:t>
            </w:r>
            <w:proofErr w:type="spellStart"/>
            <w:r>
              <w:rPr>
                <w:sz w:val="28"/>
                <w:szCs w:val="28"/>
              </w:rPr>
              <w:t>травмирования</w:t>
            </w:r>
            <w:proofErr w:type="spellEnd"/>
            <w:r>
              <w:rPr>
                <w:sz w:val="28"/>
                <w:szCs w:val="28"/>
              </w:rPr>
              <w:t xml:space="preserve"> людей при пожарах, </w:t>
            </w:r>
          </w:p>
          <w:p w:rsidR="003057F6" w:rsidRDefault="00A373DF">
            <w:pPr>
              <w:pStyle w:val="afb"/>
              <w:spacing w:after="0" w:line="240" w:lineRule="auto"/>
            </w:pPr>
            <w:r>
              <w:rPr>
                <w:sz w:val="28"/>
                <w:szCs w:val="28"/>
              </w:rPr>
              <w:t xml:space="preserve">- относительное сокращение </w:t>
            </w:r>
            <w:r>
              <w:rPr>
                <w:sz w:val="28"/>
                <w:szCs w:val="28"/>
              </w:rPr>
              <w:lastRenderedPageBreak/>
              <w:t>материального ущерба от пожаров</w:t>
            </w:r>
          </w:p>
        </w:tc>
      </w:tr>
      <w:tr w:rsidR="003057F6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пожаров, годовая сумма материального ущерба от пожара Протяженность сооруженных противопожарных разрывов в населенных пунктах Кубанскостепного сельского поселения, периодичность технического обслуживания автоматической установки пожарной сигнализации. Протяженность сооруженных противопожарных разрывов в населенных пунктах Кубанскостепного сельского поселения. Периодичность технического обслуживания автоматической установки пожарной сигнализации. Приобретение бочки с помпой для тушения пожаров. </w:t>
            </w:r>
          </w:p>
        </w:tc>
      </w:tr>
      <w:tr w:rsidR="003057F6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2018-2023 годы</w:t>
            </w:r>
          </w:p>
        </w:tc>
      </w:tr>
      <w:tr w:rsidR="003057F6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программы, источник финансирования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программы на 2018-2023 годы составляет </w:t>
            </w:r>
            <w:r w:rsidR="00FD74DA">
              <w:rPr>
                <w:rFonts w:ascii="Times New Roman" w:eastAsia="Times New Roman" w:hAnsi="Times New Roman" w:cs="Times New Roman"/>
                <w:sz w:val="28"/>
                <w:szCs w:val="28"/>
              </w:rPr>
              <w:t>44,5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3057F6" w:rsidRDefault="00A373DF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 год – 26,5 тыс. руб.</w:t>
            </w:r>
          </w:p>
          <w:p w:rsidR="003057F6" w:rsidRDefault="00A373DF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2019 год – 0,0 тыс. руб.</w:t>
            </w:r>
          </w:p>
          <w:p w:rsidR="003057F6" w:rsidRDefault="00A373DF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 – 10,0 тыс. руб.</w:t>
            </w:r>
          </w:p>
          <w:p w:rsidR="003057F6" w:rsidRDefault="00A373DF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2021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 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57F6" w:rsidRDefault="00A373DF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год -  </w:t>
            </w:r>
            <w:r w:rsidR="001B600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57F6" w:rsidRDefault="00A373DF">
            <w:pPr>
              <w:pStyle w:val="16"/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2023 год -   </w:t>
            </w:r>
            <w:r w:rsidR="00BA00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proofErr w:type="gramEnd"/>
          </w:p>
          <w:p w:rsidR="003057F6" w:rsidRDefault="00A373DF">
            <w:pPr>
              <w:pStyle w:val="16"/>
              <w:tabs>
                <w:tab w:val="center" w:pos="4677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 финансирования – средства бюджета Кубанскостепного сельского поселения.</w:t>
            </w:r>
          </w:p>
        </w:tc>
      </w:tr>
      <w:tr w:rsidR="003057F6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tabs>
                <w:tab w:val="center" w:pos="4677"/>
              </w:tabs>
              <w:snapToGrid w:val="0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выполнением муниципальной программы осуществляет заместитель главы администрации Кубанскостепного сельского поселения</w:t>
            </w:r>
          </w:p>
        </w:tc>
      </w:tr>
    </w:tbl>
    <w:p w:rsidR="003057F6" w:rsidRDefault="003057F6">
      <w:pPr>
        <w:pStyle w:val="16"/>
        <w:tabs>
          <w:tab w:val="center" w:pos="4677"/>
        </w:tabs>
        <w:spacing w:after="0" w:line="240" w:lineRule="auto"/>
        <w:jc w:val="center"/>
      </w:pPr>
    </w:p>
    <w:p w:rsidR="003057F6" w:rsidRDefault="003057F6">
      <w:pPr>
        <w:pStyle w:val="16"/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57F6" w:rsidRDefault="00A373DF">
      <w:pPr>
        <w:pStyle w:val="1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текущего состояния и прогноз развития</w:t>
      </w:r>
    </w:p>
    <w:p w:rsidR="003057F6" w:rsidRDefault="00A373DF">
      <w:pPr>
        <w:pStyle w:val="16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«Обеспечение безопасности населения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3057F6" w:rsidRDefault="003057F6">
      <w:pPr>
        <w:pStyle w:val="16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057F6" w:rsidRDefault="00A373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причинами возникновения пожаров и гибели людей являются неосторожное обращение с огнем, нарушение правил пожарной безопасности </w:t>
      </w:r>
      <w:r>
        <w:rPr>
          <w:sz w:val="28"/>
          <w:szCs w:val="28"/>
        </w:rPr>
        <w:lastRenderedPageBreak/>
        <w:t xml:space="preserve">при эксплуатации электроприборов и неисправность печного отопления. Для стабилизации обстановки с пожарами администрацией Кубанскостепного сельского поселения совместно с Главным управлением МЧС России по </w:t>
      </w:r>
      <w:proofErr w:type="spellStart"/>
      <w:r>
        <w:rPr>
          <w:sz w:val="28"/>
          <w:szCs w:val="28"/>
        </w:rPr>
        <w:t>Каневскому</w:t>
      </w:r>
      <w:proofErr w:type="spellEnd"/>
      <w:r>
        <w:rPr>
          <w:sz w:val="28"/>
          <w:szCs w:val="28"/>
        </w:rPr>
        <w:t xml:space="preserve"> району ведется определенная работа по предупреждению пожаров:</w:t>
      </w:r>
    </w:p>
    <w:p w:rsidR="003057F6" w:rsidRDefault="00A373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:rsidR="003057F6" w:rsidRDefault="00A373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-ведется периодическое освещение в средствах массовой информации документов по указанной тематике.</w:t>
      </w:r>
    </w:p>
    <w:p w:rsidR="003057F6" w:rsidRDefault="00A373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безопасности;</w:t>
      </w:r>
    </w:p>
    <w:p w:rsidR="003057F6" w:rsidRDefault="00A373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</w:p>
    <w:p w:rsidR="003057F6" w:rsidRDefault="00A373DF">
      <w:pPr>
        <w:pStyle w:val="af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Федеральными законами от 21 декабря 1994 года № 69-ФЗ «О пожарной безопасности», от 22 июля 2008 года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3057F6" w:rsidRDefault="00A373DF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3057F6" w:rsidRDefault="00A373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3057F6" w:rsidRDefault="00A373DF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разработку и организацию выполнения муниципальных программ по вопросам обеспечения пожарной безопасности;</w:t>
      </w:r>
    </w:p>
    <w:p w:rsidR="003057F6" w:rsidRDefault="00A37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:rsidR="003057F6" w:rsidRDefault="00A37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3057F6" w:rsidRDefault="00A37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обеспечение беспрепятственного проезда пожарной техники к месту пожара;</w:t>
      </w:r>
    </w:p>
    <w:p w:rsidR="003057F6" w:rsidRDefault="00A37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обеспечение связи и оповещения населения о пожаре;</w:t>
      </w:r>
    </w:p>
    <w:p w:rsidR="003057F6" w:rsidRDefault="00A37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3057F6" w:rsidRDefault="00A37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3057F6" w:rsidRDefault="00A37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3057F6" w:rsidRDefault="00A373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3057F6" w:rsidRDefault="00A373DF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3057F6" w:rsidRDefault="00A373DF">
      <w:pPr>
        <w:pStyle w:val="af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</w:p>
    <w:p w:rsidR="003057F6" w:rsidRDefault="00A373DF">
      <w:pPr>
        <w:pStyle w:val="afa"/>
        <w:spacing w:before="0" w:after="0"/>
        <w:ind w:firstLine="709"/>
        <w:jc w:val="both"/>
      </w:pPr>
      <w:r>
        <w:rPr>
          <w:sz w:val="28"/>
          <w:szCs w:val="28"/>
        </w:rPr>
        <w:t xml:space="preserve">Только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людей, материальный ущерб от пожаров. Разработка и принятие настоящей Программа позволит поэтапно решать обозначенные вопросы.</w:t>
      </w:r>
    </w:p>
    <w:p w:rsidR="003057F6" w:rsidRDefault="003057F6">
      <w:pPr>
        <w:pStyle w:val="afa"/>
        <w:spacing w:before="0" w:after="0"/>
        <w:ind w:firstLine="709"/>
        <w:jc w:val="both"/>
      </w:pPr>
    </w:p>
    <w:p w:rsidR="003057F6" w:rsidRDefault="00A373DF">
      <w:pPr>
        <w:pStyle w:val="afa"/>
        <w:spacing w:before="0" w:after="0"/>
        <w:ind w:firstLine="709"/>
        <w:jc w:val="both"/>
      </w:pPr>
      <w:r>
        <w:rPr>
          <w:sz w:val="28"/>
          <w:szCs w:val="28"/>
        </w:rPr>
        <w:t>2. Цели, задачи и целевые показатели, сроки и этапы реализации муниципальной программы.</w:t>
      </w:r>
    </w:p>
    <w:p w:rsidR="003057F6" w:rsidRDefault="003057F6">
      <w:pPr>
        <w:pStyle w:val="afa"/>
        <w:spacing w:before="0" w:after="0"/>
        <w:ind w:firstLine="709"/>
        <w:jc w:val="both"/>
      </w:pPr>
    </w:p>
    <w:p w:rsidR="003057F6" w:rsidRDefault="00A373DF">
      <w:pPr>
        <w:pStyle w:val="af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необходимых условий для реализации полномочий по обеспечению первичных мер пожарной безопасности, защиты жизни и здоровья граждан, материальных ценностей в границах Кубанскостепного сельского поселения от пожаров.</w:t>
      </w:r>
    </w:p>
    <w:p w:rsidR="003057F6" w:rsidRDefault="00A373DF">
      <w:pPr>
        <w:pStyle w:val="afa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программы- 2018-2023 годы. Этапы не предусмотрены.</w:t>
      </w:r>
    </w:p>
    <w:p w:rsidR="003057F6" w:rsidRDefault="00A373DF">
      <w:pPr>
        <w:pStyle w:val="afa"/>
        <w:spacing w:before="0" w:after="0"/>
        <w:ind w:firstLine="709"/>
        <w:jc w:val="both"/>
        <w:rPr>
          <w:sz w:val="28"/>
          <w:szCs w:val="28"/>
        </w:rPr>
        <w:sectPr w:rsidR="003057F6">
          <w:pgSz w:w="11906" w:h="16838"/>
          <w:pgMar w:top="851" w:right="567" w:bottom="709" w:left="1701" w:header="720" w:footer="720" w:gutter="0"/>
          <w:cols w:space="720"/>
          <w:docGrid w:linePitch="600" w:charSpace="32768"/>
        </w:sectPr>
      </w:pPr>
      <w:r>
        <w:rPr>
          <w:sz w:val="28"/>
          <w:szCs w:val="28"/>
        </w:rPr>
        <w:t>Целевые показатели, характеризующие цели, задачи муниципальной программы. Приведены в таблице № 1.</w:t>
      </w:r>
    </w:p>
    <w:p w:rsidR="003057F6" w:rsidRDefault="00A373DF">
      <w:pPr>
        <w:pStyle w:val="16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ЦЕЛИ, ЗАДАЧИ И ЦЕЛЕВЫЕ ПОКАЗАТЕЛИ МУНИЦИПАЛЬНОЙ ПРОГРАММЫ, СРОКИ И ЭТАПЫ РЕАЛИЗАЦИИ МУНИЦИПАЛЬНОЙ ПРОГРАММЫ</w:t>
      </w:r>
    </w:p>
    <w:p w:rsidR="003057F6" w:rsidRDefault="00A373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безопасности населения в </w:t>
      </w:r>
      <w:proofErr w:type="spellStart"/>
      <w:r>
        <w:rPr>
          <w:sz w:val="28"/>
          <w:szCs w:val="28"/>
        </w:rPr>
        <w:t>Кубанскостепном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района» </w:t>
      </w:r>
    </w:p>
    <w:p w:rsidR="003057F6" w:rsidRDefault="00A373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2018-2023 годы </w:t>
      </w:r>
    </w:p>
    <w:p w:rsidR="003057F6" w:rsidRDefault="00A373DF">
      <w:pPr>
        <w:jc w:val="right"/>
      </w:pPr>
      <w:r>
        <w:rPr>
          <w:sz w:val="28"/>
          <w:szCs w:val="28"/>
        </w:rPr>
        <w:t>Таблица № 1</w:t>
      </w:r>
    </w:p>
    <w:tbl>
      <w:tblPr>
        <w:tblW w:w="15302" w:type="dxa"/>
        <w:tblInd w:w="-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2539"/>
        <w:gridCol w:w="1838"/>
        <w:gridCol w:w="283"/>
        <w:gridCol w:w="1417"/>
        <w:gridCol w:w="1277"/>
        <w:gridCol w:w="997"/>
        <w:gridCol w:w="275"/>
        <w:gridCol w:w="859"/>
        <w:gridCol w:w="413"/>
        <w:gridCol w:w="1283"/>
        <w:gridCol w:w="293"/>
        <w:gridCol w:w="1407"/>
        <w:gridCol w:w="147"/>
        <w:gridCol w:w="94"/>
        <w:gridCol w:w="1481"/>
        <w:gridCol w:w="88"/>
        <w:gridCol w:w="25"/>
      </w:tblGrid>
      <w:tr w:rsidR="003057F6" w:rsidTr="00B92F19">
        <w:trPr>
          <w:trHeight w:val="371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  <w:p w:rsidR="003057F6" w:rsidRDefault="003057F6">
            <w:pPr>
              <w:pStyle w:val="1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7F6" w:rsidRDefault="003057F6">
            <w:pPr>
              <w:pStyle w:val="16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86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057F6" w:rsidRDefault="003057F6">
            <w:pPr>
              <w:snapToGrid w:val="0"/>
            </w:pPr>
          </w:p>
        </w:tc>
      </w:tr>
      <w:tr w:rsidR="003057F6" w:rsidTr="00B92F19">
        <w:trPr>
          <w:trHeight w:val="430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3057F6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3057F6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3057F6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3057F6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057F6" w:rsidRDefault="003057F6">
            <w:pPr>
              <w:snapToGrid w:val="0"/>
            </w:pPr>
          </w:p>
        </w:tc>
      </w:tr>
      <w:tr w:rsidR="003057F6" w:rsidTr="00B92F19">
        <w:trPr>
          <w:trHeight w:val="28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057F6" w:rsidRDefault="003057F6">
            <w:pPr>
              <w:snapToGrid w:val="0"/>
              <w:rPr>
                <w:sz w:val="28"/>
                <w:szCs w:val="28"/>
              </w:rPr>
            </w:pPr>
          </w:p>
        </w:tc>
      </w:tr>
      <w:tr w:rsidR="003057F6" w:rsidTr="00B92F19">
        <w:trPr>
          <w:trHeight w:val="549"/>
        </w:trPr>
        <w:tc>
          <w:tcPr>
            <w:tcW w:w="1527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«Обеспечение безопасности населения в </w:t>
            </w:r>
            <w:proofErr w:type="spellStart"/>
            <w:r>
              <w:rPr>
                <w:sz w:val="28"/>
                <w:szCs w:val="28"/>
              </w:rPr>
              <w:t>Кубанскостепном</w:t>
            </w:r>
            <w:proofErr w:type="spellEnd"/>
            <w:r>
              <w:rPr>
                <w:sz w:val="28"/>
                <w:szCs w:val="28"/>
              </w:rPr>
              <w:t xml:space="preserve"> сельском поселении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района» </w:t>
            </w:r>
          </w:p>
          <w:p w:rsidR="003057F6" w:rsidRDefault="00A373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2018-2023 годы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057F6" w:rsidRDefault="003057F6">
            <w:pPr>
              <w:snapToGrid w:val="0"/>
              <w:rPr>
                <w:sz w:val="28"/>
                <w:szCs w:val="28"/>
              </w:rPr>
            </w:pPr>
          </w:p>
        </w:tc>
      </w:tr>
      <w:tr w:rsidR="003057F6" w:rsidTr="00B92F19">
        <w:trPr>
          <w:trHeight w:val="549"/>
        </w:trPr>
        <w:tc>
          <w:tcPr>
            <w:tcW w:w="15277" w:type="dxa"/>
            <w:gridSpan w:val="1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Основное мероприятие № 1 «Обеспечение пожарной безопасности на территории поселения»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057F6" w:rsidRDefault="003057F6">
            <w:pPr>
              <w:snapToGrid w:val="0"/>
              <w:rPr>
                <w:sz w:val="28"/>
                <w:szCs w:val="28"/>
              </w:rPr>
            </w:pPr>
          </w:p>
        </w:tc>
      </w:tr>
      <w:tr w:rsidR="003057F6" w:rsidTr="00B92F19">
        <w:tblPrEx>
          <w:tblCellMar>
            <w:left w:w="108" w:type="dxa"/>
            <w:right w:w="108" w:type="dxa"/>
          </w:tblCellMar>
        </w:tblPrEx>
        <w:trPr>
          <w:gridAfter w:val="2"/>
          <w:wAfter w:w="113" w:type="dxa"/>
          <w:trHeight w:val="157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Протяженность сооруженных противопожарных разрывов в населенных пунктах Кубанскостепного сельского поселения.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  <w:p w:rsidR="003057F6" w:rsidRDefault="003057F6">
            <w:pPr>
              <w:pStyle w:val="16"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3057F6" w:rsidTr="00B92F19">
        <w:tblPrEx>
          <w:tblCellMar>
            <w:left w:w="108" w:type="dxa"/>
            <w:right w:w="108" w:type="dxa"/>
          </w:tblCellMar>
        </w:tblPrEx>
        <w:trPr>
          <w:gridAfter w:val="2"/>
          <w:wAfter w:w="113" w:type="dxa"/>
          <w:trHeight w:val="1303"/>
        </w:trPr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3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Периодичность технического обслуживания автоматической установки пожарной сигнализации 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месяцы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widowControl/>
              <w:suppressAutoHyphens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4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pStyle w:val="16"/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3057F6" w:rsidRDefault="003057F6">
      <w:pPr>
        <w:pStyle w:val="1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7F6" w:rsidRDefault="00A373DF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Перечень и краткое описание основных мероприятий муниципальной программы</w:t>
      </w:r>
    </w:p>
    <w:p w:rsidR="003057F6" w:rsidRDefault="003057F6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7F6" w:rsidRDefault="00A373DF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основных мероприятий программы по основным направлениям, объемы и источники их финансирования приведены в таблице №2.</w:t>
      </w:r>
    </w:p>
    <w:p w:rsidR="003057F6" w:rsidRDefault="003057F6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7F6" w:rsidRDefault="00A373DF">
      <w:pPr>
        <w:pStyle w:val="16"/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3057F6" w:rsidRDefault="00A373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«Обеспечение безопасности населения в </w:t>
      </w:r>
      <w:proofErr w:type="spellStart"/>
      <w:r>
        <w:rPr>
          <w:sz w:val="28"/>
          <w:szCs w:val="28"/>
        </w:rPr>
        <w:t>Кубанскостепном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района» </w:t>
      </w:r>
    </w:p>
    <w:p w:rsidR="003057F6" w:rsidRDefault="00A373DF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№2</w:t>
      </w:r>
    </w:p>
    <w:tbl>
      <w:tblPr>
        <w:tblW w:w="0" w:type="auto"/>
        <w:tblInd w:w="-89" w:type="dxa"/>
        <w:tblLayout w:type="fixed"/>
        <w:tblLook w:val="0000" w:firstRow="0" w:lastRow="0" w:firstColumn="0" w:lastColumn="0" w:noHBand="0" w:noVBand="0"/>
      </w:tblPr>
      <w:tblGrid>
        <w:gridCol w:w="742"/>
        <w:gridCol w:w="1860"/>
        <w:gridCol w:w="2126"/>
        <w:gridCol w:w="1134"/>
        <w:gridCol w:w="851"/>
        <w:gridCol w:w="850"/>
        <w:gridCol w:w="784"/>
        <w:gridCol w:w="67"/>
        <w:gridCol w:w="709"/>
        <w:gridCol w:w="794"/>
        <w:gridCol w:w="56"/>
        <w:gridCol w:w="50"/>
        <w:gridCol w:w="679"/>
        <w:gridCol w:w="2400"/>
        <w:gridCol w:w="2510"/>
      </w:tblGrid>
      <w:tr w:rsidR="003057F6">
        <w:trPr>
          <w:trHeight w:val="843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057F6" w:rsidRDefault="00A37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057F6" w:rsidRDefault="00A37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  <w:p w:rsidR="003057F6" w:rsidRDefault="00A37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финансирования,</w:t>
            </w:r>
          </w:p>
          <w:p w:rsidR="003057F6" w:rsidRDefault="00A37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  <w:p w:rsidR="003057F6" w:rsidRDefault="00A37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  <w:tc>
          <w:tcPr>
            <w:tcW w:w="48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3057F6" w:rsidRDefault="00A37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Непосредственный результат мероприятия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7F6" w:rsidRDefault="00A373DF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t>Участник муниципальной программы (муниципальный заказчик,)</w:t>
            </w:r>
          </w:p>
        </w:tc>
      </w:tr>
      <w:tr w:rsidR="003057F6">
        <w:trPr>
          <w:trHeight w:val="337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sz w:val="28"/>
                <w:szCs w:val="28"/>
              </w:rPr>
            </w:pPr>
          </w:p>
        </w:tc>
      </w:tr>
      <w:tr w:rsidR="003057F6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</w:tr>
      <w:tr w:rsidR="003057F6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№ 1 «Обеспечение пожарной безопасности»</w:t>
            </w:r>
          </w:p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E436BC" w:rsidP="00E436B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BA00E1">
              <w:rPr>
                <w:sz w:val="28"/>
                <w:szCs w:val="28"/>
              </w:rPr>
              <w:t>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E436BC" w:rsidP="00E436B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373DF">
              <w:rPr>
                <w:sz w:val="28"/>
                <w:szCs w:val="28"/>
              </w:rPr>
              <w:t>,0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BA00E1" w:rsidP="00BA00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373DF">
              <w:rPr>
                <w:sz w:val="28"/>
                <w:szCs w:val="28"/>
              </w:rPr>
              <w:t>,0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 населения сельского поселения</w:t>
            </w:r>
          </w:p>
        </w:tc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3057F6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E436B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BA00E1">
              <w:rPr>
                <w:sz w:val="28"/>
                <w:szCs w:val="28"/>
              </w:rPr>
              <w:t>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E436BC" w:rsidP="00E436B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BA00E1" w:rsidP="00BA00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373DF">
              <w:rPr>
                <w:sz w:val="28"/>
                <w:szCs w:val="28"/>
              </w:rPr>
              <w:t>,0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3057F6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3057F6"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3057F6">
        <w:trPr>
          <w:trHeight w:val="460"/>
        </w:trPr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3057F6">
        <w:trPr>
          <w:trHeight w:val="1042"/>
        </w:trPr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pStyle w:val="16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3057F6" w:rsidRDefault="00A373DF">
            <w:pPr>
              <w:pStyle w:val="16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1.1</w:t>
            </w:r>
          </w:p>
          <w:p w:rsidR="003057F6" w:rsidRDefault="00A373DF">
            <w:pPr>
              <w:pStyle w:val="16"/>
              <w:snapToGri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Оборудование противопожарными разрывами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населенных,пунктов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поселения: разрыв населенных пунктов 3 км, приобретение бочки с помпой для тушения пожаров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пожарной безопасности населения </w:t>
            </w:r>
            <w:r>
              <w:rPr>
                <w:sz w:val="28"/>
                <w:szCs w:val="28"/>
              </w:rPr>
              <w:lastRenderedPageBreak/>
              <w:t>сельского поселения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lastRenderedPageBreak/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lastRenderedPageBreak/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3057F6">
        <w:trPr>
          <w:trHeight w:val="182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 населения сельского поселения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3057F6">
        <w:trPr>
          <w:trHeight w:val="644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 населения сельского поселения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3057F6">
        <w:trPr>
          <w:trHeight w:val="644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 населения сельского поселения</w:t>
            </w:r>
          </w:p>
        </w:tc>
        <w:tc>
          <w:tcPr>
            <w:tcW w:w="2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3057F6">
        <w:trPr>
          <w:trHeight w:val="644"/>
        </w:trPr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Мероприятие№ 1.2 Мероприятие по техническому обслуживанию автоматическ</w:t>
            </w:r>
            <w:r>
              <w:rPr>
                <w:sz w:val="28"/>
                <w:szCs w:val="28"/>
              </w:rPr>
              <w:lastRenderedPageBreak/>
              <w:t>ой установки пожарной сигнализации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 w:rsidP="00BA00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00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7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BA00E1" w:rsidP="00BA00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373DF">
              <w:rPr>
                <w:sz w:val="28"/>
                <w:szCs w:val="28"/>
              </w:rPr>
              <w:t>,0</w:t>
            </w:r>
          </w:p>
        </w:tc>
        <w:tc>
          <w:tcPr>
            <w:tcW w:w="7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BA00E1" w:rsidP="00BA00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373DF">
              <w:rPr>
                <w:sz w:val="28"/>
                <w:szCs w:val="28"/>
              </w:rPr>
              <w:t>,0</w:t>
            </w: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3057F6">
        <w:trPr>
          <w:trHeight w:val="644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 w:rsidP="00BA00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A00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7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BA00E1" w:rsidP="00BA00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373DF">
              <w:rPr>
                <w:sz w:val="28"/>
                <w:szCs w:val="28"/>
              </w:rPr>
              <w:t>,0</w:t>
            </w:r>
          </w:p>
        </w:tc>
        <w:tc>
          <w:tcPr>
            <w:tcW w:w="7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BA00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373DF">
              <w:rPr>
                <w:sz w:val="28"/>
                <w:szCs w:val="28"/>
              </w:rPr>
              <w:t>,0</w:t>
            </w: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3057F6">
        <w:trPr>
          <w:trHeight w:val="644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3057F6">
        <w:trPr>
          <w:trHeight w:val="644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  <w:tc>
          <w:tcPr>
            <w:tcW w:w="2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</w:p>
        </w:tc>
      </w:tr>
      <w:tr w:rsidR="003057F6">
        <w:trPr>
          <w:trHeight w:val="343"/>
        </w:trPr>
        <w:tc>
          <w:tcPr>
            <w:tcW w:w="7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E436BC" w:rsidP="00E436B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E436BC" w:rsidP="00E436B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373DF">
              <w:rPr>
                <w:sz w:val="28"/>
                <w:szCs w:val="28"/>
              </w:rPr>
              <w:t>,0</w:t>
            </w:r>
          </w:p>
        </w:tc>
        <w:tc>
          <w:tcPr>
            <w:tcW w:w="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BA00E1" w:rsidP="00BA00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373DF">
              <w:rPr>
                <w:sz w:val="28"/>
                <w:szCs w:val="28"/>
              </w:rPr>
              <w:t>,0</w:t>
            </w:r>
          </w:p>
        </w:tc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ind w:left="34" w:hanging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 населения сельского поселения</w:t>
            </w:r>
          </w:p>
        </w:tc>
        <w:tc>
          <w:tcPr>
            <w:tcW w:w="25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ind w:left="34" w:hanging="34"/>
              <w:jc w:val="center"/>
            </w:pPr>
            <w:r>
              <w:rPr>
                <w:sz w:val="28"/>
                <w:szCs w:val="28"/>
              </w:rPr>
              <w:t xml:space="preserve">Администрация Кубанскостепного сельского поселения </w:t>
            </w:r>
            <w:proofErr w:type="spellStart"/>
            <w:r>
              <w:rPr>
                <w:sz w:val="28"/>
                <w:szCs w:val="28"/>
              </w:rPr>
              <w:t>Каневского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3057F6">
        <w:trPr>
          <w:trHeight w:val="343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E436B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7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E436BC" w:rsidP="00E436B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373DF">
              <w:rPr>
                <w:sz w:val="28"/>
                <w:szCs w:val="28"/>
              </w:rPr>
              <w:t>,0</w:t>
            </w:r>
          </w:p>
        </w:tc>
        <w:tc>
          <w:tcPr>
            <w:tcW w:w="7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BA00E1" w:rsidP="00BA00E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373DF">
              <w:rPr>
                <w:sz w:val="28"/>
                <w:szCs w:val="28"/>
              </w:rPr>
              <w:t>,0</w:t>
            </w: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3057F6">
        <w:trPr>
          <w:trHeight w:val="343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39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3057F6">
        <w:trPr>
          <w:trHeight w:val="343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39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  <w:tr w:rsidR="003057F6">
        <w:trPr>
          <w:trHeight w:val="343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A373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39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  <w:tc>
          <w:tcPr>
            <w:tcW w:w="2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7F6" w:rsidRDefault="003057F6">
            <w:pPr>
              <w:snapToGrid w:val="0"/>
              <w:ind w:left="34" w:hanging="34"/>
              <w:rPr>
                <w:sz w:val="28"/>
                <w:szCs w:val="28"/>
              </w:rPr>
            </w:pPr>
          </w:p>
        </w:tc>
      </w:tr>
    </w:tbl>
    <w:p w:rsidR="003057F6" w:rsidRDefault="003057F6">
      <w:pPr>
        <w:pStyle w:val="16"/>
        <w:spacing w:after="0" w:line="240" w:lineRule="auto"/>
        <w:jc w:val="center"/>
      </w:pPr>
    </w:p>
    <w:p w:rsidR="003057F6" w:rsidRDefault="003057F6">
      <w:pPr>
        <w:pStyle w:val="1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7F6" w:rsidRDefault="00A373DF">
      <w:pPr>
        <w:pStyle w:val="16"/>
        <w:spacing w:after="0" w:line="240" w:lineRule="auto"/>
        <w:jc w:val="center"/>
        <w:rPr>
          <w:rFonts w:eastAsia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ПРОГРАММЫ</w:t>
      </w:r>
    </w:p>
    <w:p w:rsidR="003057F6" w:rsidRDefault="00A373D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Финансирование мероприятий муниципальной программы предполагается осуществлять за счет средств бюджета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согласно таблицы №3</w:t>
      </w:r>
    </w:p>
    <w:p w:rsidR="003057F6" w:rsidRDefault="00A373DF">
      <w:pPr>
        <w:jc w:val="righ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Таблица № 3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28"/>
        <w:gridCol w:w="2551"/>
        <w:gridCol w:w="1985"/>
        <w:gridCol w:w="1417"/>
        <w:gridCol w:w="1276"/>
        <w:gridCol w:w="1559"/>
        <w:gridCol w:w="1276"/>
        <w:gridCol w:w="1575"/>
      </w:tblGrid>
      <w:tr w:rsidR="003057F6">
        <w:tc>
          <w:tcPr>
            <w:tcW w:w="3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A373DF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A373DF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A373DF">
            <w:pPr>
              <w:pStyle w:val="af2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A373DF">
            <w:pPr>
              <w:pStyle w:val="af2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A373DF">
            <w:pPr>
              <w:pStyle w:val="af2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A373DF">
            <w:pPr>
              <w:pStyle w:val="af2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A373DF">
            <w:pPr>
              <w:pStyle w:val="af2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1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57F6" w:rsidRDefault="00A373DF">
            <w:pPr>
              <w:pStyle w:val="af2"/>
              <w:snapToGrid w:val="0"/>
              <w:jc w:val="center"/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3057F6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A373DF">
            <w:pPr>
              <w:snapToGrid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Основное мероприятие № 1 «Обеспечение пожарной безопасности на территории поселения»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E436BC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BA00E1">
              <w:rPr>
                <w:sz w:val="28"/>
                <w:szCs w:val="28"/>
              </w:rPr>
              <w:t>,5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A373DF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A373DF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A373DF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A373DF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E436BC" w:rsidP="00E436BC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373DF">
              <w:rPr>
                <w:sz w:val="28"/>
                <w:szCs w:val="28"/>
              </w:rPr>
              <w:t>,0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57F6" w:rsidRDefault="00BA00E1">
            <w:pPr>
              <w:pStyle w:val="af2"/>
              <w:snapToGrid w:val="0"/>
              <w:jc w:val="both"/>
            </w:pPr>
            <w:r>
              <w:rPr>
                <w:sz w:val="28"/>
                <w:szCs w:val="28"/>
              </w:rPr>
              <w:t>8</w:t>
            </w:r>
            <w:r w:rsidR="00A373DF">
              <w:rPr>
                <w:sz w:val="28"/>
                <w:szCs w:val="28"/>
              </w:rPr>
              <w:t>,0</w:t>
            </w:r>
          </w:p>
        </w:tc>
      </w:tr>
      <w:tr w:rsidR="003057F6">
        <w:tc>
          <w:tcPr>
            <w:tcW w:w="38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A373DF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E436BC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44,5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A373DF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26,5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A373DF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A373DF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A373DF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57F6" w:rsidRDefault="00E436BC" w:rsidP="00E436BC">
            <w:pPr>
              <w:pStyle w:val="af2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373DF">
              <w:rPr>
                <w:sz w:val="28"/>
                <w:szCs w:val="28"/>
              </w:rPr>
              <w:t>,0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57F6" w:rsidRDefault="00BA00E1">
            <w:pPr>
              <w:pStyle w:val="af2"/>
              <w:snapToGrid w:val="0"/>
              <w:jc w:val="both"/>
            </w:pPr>
            <w:r>
              <w:rPr>
                <w:sz w:val="28"/>
                <w:szCs w:val="28"/>
              </w:rPr>
              <w:t>8</w:t>
            </w:r>
            <w:r w:rsidR="00A373DF">
              <w:rPr>
                <w:sz w:val="28"/>
                <w:szCs w:val="28"/>
              </w:rPr>
              <w:t>,0</w:t>
            </w:r>
          </w:p>
        </w:tc>
      </w:tr>
    </w:tbl>
    <w:p w:rsidR="003057F6" w:rsidRDefault="00A373DF">
      <w:pPr>
        <w:rPr>
          <w:sz w:val="28"/>
          <w:szCs w:val="28"/>
        </w:rPr>
        <w:sectPr w:rsidR="003057F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96" w:right="851" w:bottom="843" w:left="851" w:header="1440" w:footer="7" w:gutter="0"/>
          <w:pgNumType w:start="1"/>
          <w:cols w:space="720"/>
          <w:docGrid w:linePitch="600" w:charSpace="32768"/>
        </w:sect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3057F6" w:rsidRDefault="003057F6">
      <w:pPr>
        <w:rPr>
          <w:sz w:val="28"/>
          <w:szCs w:val="28"/>
        </w:rPr>
      </w:pPr>
    </w:p>
    <w:p w:rsidR="003057F6" w:rsidRDefault="00A373D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муниципальной программы</w:t>
      </w:r>
    </w:p>
    <w:p w:rsidR="003057F6" w:rsidRDefault="003057F6">
      <w:pPr>
        <w:jc w:val="both"/>
        <w:rPr>
          <w:b/>
          <w:sz w:val="28"/>
          <w:szCs w:val="28"/>
        </w:rPr>
      </w:pPr>
    </w:p>
    <w:p w:rsidR="003057F6" w:rsidRDefault="00A373DF">
      <w:pPr>
        <w:ind w:firstLine="709"/>
        <w:jc w:val="both"/>
        <w:rPr>
          <w:sz w:val="28"/>
          <w:szCs w:val="28"/>
          <w:shd w:val="clear" w:color="auto" w:fill="FFFF00"/>
        </w:rPr>
      </w:pPr>
      <w:r>
        <w:rPr>
          <w:rFonts w:eastAsia="Calibri"/>
          <w:sz w:val="28"/>
          <w:szCs w:val="28"/>
        </w:rPr>
        <w:t xml:space="preserve"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Кубанскостепного сельского поселения </w:t>
      </w:r>
      <w:proofErr w:type="spellStart"/>
      <w:r>
        <w:rPr>
          <w:rFonts w:eastAsia="Calibri"/>
          <w:sz w:val="28"/>
          <w:szCs w:val="28"/>
        </w:rPr>
        <w:t>Каневского</w:t>
      </w:r>
      <w:proofErr w:type="spellEnd"/>
      <w:r>
        <w:rPr>
          <w:rFonts w:eastAsia="Calibri"/>
          <w:sz w:val="28"/>
          <w:szCs w:val="28"/>
        </w:rPr>
        <w:t xml:space="preserve"> района, утвержденным постановлением администрации Кубанскостепного сельского поселения </w:t>
      </w:r>
      <w:proofErr w:type="spellStart"/>
      <w:r>
        <w:rPr>
          <w:rFonts w:eastAsia="Calibri"/>
          <w:sz w:val="28"/>
          <w:szCs w:val="28"/>
        </w:rPr>
        <w:t>Каневского</w:t>
      </w:r>
      <w:proofErr w:type="spellEnd"/>
      <w:r>
        <w:rPr>
          <w:rFonts w:eastAsia="Calibri"/>
          <w:sz w:val="28"/>
          <w:szCs w:val="28"/>
        </w:rPr>
        <w:t xml:space="preserve"> района от 10 ноября 2014 года № 92.</w:t>
      </w:r>
    </w:p>
    <w:p w:rsidR="003057F6" w:rsidRDefault="003057F6">
      <w:pPr>
        <w:jc w:val="both"/>
        <w:rPr>
          <w:sz w:val="28"/>
          <w:szCs w:val="28"/>
          <w:shd w:val="clear" w:color="auto" w:fill="FFFF00"/>
        </w:rPr>
      </w:pPr>
    </w:p>
    <w:p w:rsidR="003057F6" w:rsidRDefault="00A373D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6. Механизм реализации муниципальной программы и контроль за ее исполнением</w:t>
      </w:r>
    </w:p>
    <w:p w:rsidR="003057F6" w:rsidRDefault="003057F6">
      <w:pPr>
        <w:jc w:val="center"/>
        <w:rPr>
          <w:b/>
          <w:sz w:val="28"/>
          <w:szCs w:val="28"/>
        </w:rPr>
      </w:pP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Текущее управление муниципальной программы осуществляет </w:t>
      </w:r>
      <w:proofErr w:type="gramStart"/>
      <w:r>
        <w:rPr>
          <w:sz w:val="28"/>
          <w:szCs w:val="28"/>
        </w:rPr>
        <w:t>координатор  общий</w:t>
      </w:r>
      <w:proofErr w:type="gramEnd"/>
      <w:r>
        <w:rPr>
          <w:sz w:val="28"/>
          <w:szCs w:val="28"/>
        </w:rPr>
        <w:t xml:space="preserve"> отдел администрации Кубанскостепного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 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 программы: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-обеспечивает разработку программы;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-организует реализацию программы, координацию деятельности исполнителей отдельных мероприятий программы;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мониторинг отчетов мероприятий программы;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-проводит оценку эффективности, а также составляет отчет о ходе реализации программы;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подготовку предложений по объемам и источникам средств реализации программы;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-разрабатывает и утверждает сетевые планы-графики реализации мероприятий;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-несет ответственность за целевое использование бюджетных средств;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-размещает информацию о ходе реализации и достигнутых результатах на официальном сайте в сети «Интернет»;</w:t>
      </w:r>
    </w:p>
    <w:p w:rsidR="003057F6" w:rsidRDefault="00A373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данной программы осуществляет заместитель </w:t>
      </w:r>
      <w:proofErr w:type="gramStart"/>
      <w:r>
        <w:rPr>
          <w:sz w:val="28"/>
          <w:szCs w:val="28"/>
        </w:rPr>
        <w:t>главы  Кубанскостепного</w:t>
      </w:r>
      <w:proofErr w:type="gram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3057F6" w:rsidRDefault="003057F6">
      <w:pPr>
        <w:jc w:val="both"/>
        <w:rPr>
          <w:sz w:val="28"/>
          <w:szCs w:val="28"/>
        </w:rPr>
      </w:pPr>
    </w:p>
    <w:p w:rsidR="003057F6" w:rsidRDefault="003057F6">
      <w:pPr>
        <w:jc w:val="both"/>
        <w:rPr>
          <w:sz w:val="28"/>
          <w:szCs w:val="28"/>
        </w:rPr>
      </w:pPr>
    </w:p>
    <w:p w:rsidR="003057F6" w:rsidRDefault="00A373D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3057F6" w:rsidRDefault="00A37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Кубанскостепного сельского </w:t>
      </w:r>
    </w:p>
    <w:p w:rsidR="003057F6" w:rsidRDefault="00A373DF">
      <w:pPr>
        <w:jc w:val="both"/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С.С.Свиридов</w:t>
      </w:r>
      <w:proofErr w:type="spellEnd"/>
    </w:p>
    <w:p w:rsidR="00A373DF" w:rsidRDefault="00A373DF">
      <w:pPr>
        <w:jc w:val="both"/>
      </w:pPr>
    </w:p>
    <w:sectPr w:rsidR="00A373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27" w:right="567" w:bottom="1127" w:left="1440" w:header="851" w:footer="85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DA0" w:rsidRDefault="009E1DA0">
      <w:r>
        <w:separator/>
      </w:r>
    </w:p>
  </w:endnote>
  <w:endnote w:type="continuationSeparator" w:id="0">
    <w:p w:rsidR="009E1DA0" w:rsidRDefault="009E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>
    <w:pPr>
      <w:pStyle w:val="afd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DA0" w:rsidRDefault="009E1DA0">
      <w:r>
        <w:separator/>
      </w:r>
    </w:p>
  </w:footnote>
  <w:footnote w:type="continuationSeparator" w:id="0">
    <w:p w:rsidR="009E1DA0" w:rsidRDefault="009E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>
    <w:pPr>
      <w:pStyle w:val="af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7F6" w:rsidRDefault="003057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2339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35C82"/>
    <w:rsid w:val="001B6006"/>
    <w:rsid w:val="003057F6"/>
    <w:rsid w:val="00335C82"/>
    <w:rsid w:val="004F75C3"/>
    <w:rsid w:val="006D1CEC"/>
    <w:rsid w:val="00804EEA"/>
    <w:rsid w:val="009E1DA0"/>
    <w:rsid w:val="00A373DF"/>
    <w:rsid w:val="00B92F19"/>
    <w:rsid w:val="00BA00E1"/>
    <w:rsid w:val="00C5698A"/>
    <w:rsid w:val="00E436BC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4EE126"/>
  <w15:docId w15:val="{7BD24EF6-772E-4830-9746-9AD339E2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color w:val="002339"/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6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Hyperlink"/>
    <w:rPr>
      <w:color w:val="000080"/>
      <w:u w:val="single"/>
    </w:rPr>
  </w:style>
  <w:style w:type="character" w:customStyle="1" w:styleId="11">
    <w:name w:val="Знак Знак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a6">
    <w:name w:val="Гипертекстовая ссылка"/>
    <w:rPr>
      <w:color w:val="106BBE"/>
    </w:rPr>
  </w:style>
  <w:style w:type="character" w:customStyle="1" w:styleId="a7">
    <w:name w:val="Знак Знак"/>
    <w:rPr>
      <w:rFonts w:eastAsia="Lucida Sans Unicode"/>
      <w:kern w:val="1"/>
      <w:sz w:val="24"/>
      <w:szCs w:val="24"/>
    </w:rPr>
  </w:style>
  <w:style w:type="character" w:customStyle="1" w:styleId="a8">
    <w:name w:val="Основной текст_"/>
    <w:rPr>
      <w:rFonts w:eastAsia="Lucida Sans Unicode"/>
      <w:kern w:val="1"/>
      <w:sz w:val="24"/>
      <w:szCs w:val="24"/>
      <w:lang w:val="ru-RU" w:eastAsia="ar-SA" w:bidi="ar-SA"/>
    </w:rPr>
  </w:style>
  <w:style w:type="character" w:customStyle="1" w:styleId="a9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pple-converted-space">
    <w:name w:val="apple-converted-space"/>
    <w:basedOn w:val="20"/>
  </w:style>
  <w:style w:type="character" w:customStyle="1" w:styleId="aa">
    <w:name w:val="Цветовое выделение"/>
    <w:rPr>
      <w:b/>
      <w:color w:val="000080"/>
    </w:rPr>
  </w:style>
  <w:style w:type="character" w:styleId="ab">
    <w:name w:val="Subtle Emphasis"/>
    <w:qFormat/>
    <w:rPr>
      <w:i/>
      <w:color w:val="5A5A5A"/>
    </w:rPr>
  </w:style>
  <w:style w:type="character" w:styleId="ac">
    <w:name w:val="page number"/>
    <w:basedOn w:val="20"/>
  </w:style>
  <w:style w:type="character" w:customStyle="1" w:styleId="ad">
    <w:name w:val="Верхний колонтитул Знак"/>
    <w:rPr>
      <w:rFonts w:eastAsia="Lucida Sans Unicode"/>
      <w:kern w:val="1"/>
      <w:sz w:val="24"/>
      <w:szCs w:val="24"/>
    </w:rPr>
  </w:style>
  <w:style w:type="paragraph" w:customStyle="1" w:styleId="12">
    <w:name w:val="Заголовок1"/>
    <w:basedOn w:val="a"/>
    <w:next w:val="a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e">
    <w:name w:val="Body Text"/>
    <w:basedOn w:val="a"/>
    <w:pPr>
      <w:spacing w:after="120"/>
    </w:pPr>
  </w:style>
  <w:style w:type="paragraph" w:styleId="af">
    <w:name w:val="List"/>
    <w:basedOn w:val="ae"/>
    <w:rPr>
      <w:rFonts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7">
    <w:name w:val="Указатель7"/>
    <w:basedOn w:val="a"/>
    <w:pPr>
      <w:suppressLineNumbers/>
    </w:pPr>
    <w:rPr>
      <w:rFonts w:cs="Arial"/>
    </w:rPr>
  </w:style>
  <w:style w:type="paragraph" w:styleId="af0">
    <w:name w:val="Title"/>
    <w:basedOn w:val="a"/>
    <w:next w:val="ae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1">
    <w:name w:val="Subtitle"/>
    <w:basedOn w:val="af0"/>
    <w:next w:val="ae"/>
    <w:qFormat/>
    <w:pPr>
      <w:jc w:val="center"/>
    </w:pPr>
    <w:rPr>
      <w:i/>
      <w:iCs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60">
    <w:name w:val="Указатель6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f0"/>
    <w:next w:val="af1"/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нак Знак Знак"/>
    <w:basedOn w:val="a"/>
    <w:pPr>
      <w:widowControl/>
      <w:suppressAutoHyphens w:val="0"/>
      <w:spacing w:before="100" w:after="100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pPr>
      <w:autoSpaceDE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6">
    <w:name w:val="Прижатый влево"/>
    <w:basedOn w:val="a"/>
    <w:next w:val="a"/>
    <w:pPr>
      <w:suppressAutoHyphens w:val="0"/>
      <w:autoSpaceDE w:val="0"/>
    </w:pPr>
    <w:rPr>
      <w:rFonts w:ascii="Arial" w:eastAsia="Times New Roman" w:hAnsi="Arial" w:cs="Arial"/>
    </w:rPr>
  </w:style>
  <w:style w:type="paragraph" w:customStyle="1" w:styleId="af7">
    <w:name w:val="Нормальный (таблица)"/>
    <w:basedOn w:val="a"/>
    <w:next w:val="a"/>
    <w:pPr>
      <w:suppressAutoHyphens w:val="0"/>
      <w:autoSpaceDE w:val="0"/>
      <w:jc w:val="both"/>
    </w:pPr>
    <w:rPr>
      <w:rFonts w:ascii="Arial" w:eastAsia="Times New Roman" w:hAnsi="Arial" w:cs="Arial"/>
    </w:rPr>
  </w:style>
  <w:style w:type="paragraph" w:styleId="af8">
    <w:name w:val="Body Text Indent"/>
    <w:basedOn w:val="a"/>
    <w:pPr>
      <w:spacing w:after="120"/>
      <w:ind w:left="283"/>
    </w:pPr>
  </w:style>
  <w:style w:type="paragraph" w:styleId="af9">
    <w:name w:val="No Spacing"/>
    <w:qFormat/>
    <w:pPr>
      <w:widowControl w:val="0"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afa">
    <w:name w:val="Normal (Web)"/>
    <w:basedOn w:val="a"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afb">
    <w:name w:val="Знак"/>
    <w:basedOn w:val="a"/>
    <w:pPr>
      <w:widowControl/>
      <w:suppressAutoHyphens w:val="0"/>
      <w:spacing w:after="160" w:line="240" w:lineRule="exact"/>
    </w:pPr>
    <w:rPr>
      <w:rFonts w:eastAsia="Times New Roman"/>
      <w:sz w:val="20"/>
      <w:szCs w:val="20"/>
    </w:rPr>
  </w:style>
  <w:style w:type="paragraph" w:customStyle="1" w:styleId="16">
    <w:name w:val="Без интервала1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c">
    <w:name w:val="header"/>
    <w:basedOn w:val="a"/>
    <w:pPr>
      <w:tabs>
        <w:tab w:val="center" w:pos="4677"/>
        <w:tab w:val="right" w:pos="9355"/>
      </w:tabs>
    </w:pPr>
  </w:style>
  <w:style w:type="paragraph" w:styleId="afd">
    <w:name w:val="footer"/>
    <w:basedOn w:val="a"/>
    <w:pPr>
      <w:tabs>
        <w:tab w:val="center" w:pos="4677"/>
        <w:tab w:val="right" w:pos="9355"/>
      </w:tabs>
    </w:pPr>
  </w:style>
  <w:style w:type="paragraph" w:styleId="afe">
    <w:name w:val="Balloon Text"/>
    <w:basedOn w:val="a"/>
    <w:link w:val="aff"/>
    <w:uiPriority w:val="99"/>
    <w:semiHidden/>
    <w:unhideWhenUsed/>
    <w:rsid w:val="001B6006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1B6006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11</Pages>
  <Words>2247</Words>
  <Characters>12809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Glavbuh</cp:lastModifiedBy>
  <cp:revision>7</cp:revision>
  <cp:lastPrinted>2023-01-17T11:53:00Z</cp:lastPrinted>
  <dcterms:created xsi:type="dcterms:W3CDTF">2022-11-07T13:14:00Z</dcterms:created>
  <dcterms:modified xsi:type="dcterms:W3CDTF">2023-01-17T11:55:00Z</dcterms:modified>
</cp:coreProperties>
</file>