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FEF" w:rsidRPr="007F3FEF" w:rsidRDefault="007F3FEF" w:rsidP="007F3FEF">
      <w:pPr>
        <w:pStyle w:val="Default"/>
        <w:jc w:val="center"/>
        <w:rPr>
          <w:b/>
          <w:sz w:val="28"/>
          <w:szCs w:val="28"/>
        </w:rPr>
      </w:pPr>
      <w:bookmarkStart w:id="0" w:name="_GoBack"/>
      <w:r w:rsidRPr="007F3FEF">
        <w:rPr>
          <w:b/>
          <w:sz w:val="28"/>
          <w:szCs w:val="28"/>
        </w:rPr>
        <w:t xml:space="preserve">О предельном сроке подачи уведомления о переходе на УСН, ЕСХН, </w:t>
      </w:r>
      <w:proofErr w:type="spellStart"/>
      <w:r w:rsidRPr="007F3FEF">
        <w:rPr>
          <w:b/>
          <w:sz w:val="28"/>
          <w:szCs w:val="28"/>
        </w:rPr>
        <w:t>АвтоУСН</w:t>
      </w:r>
      <w:proofErr w:type="spellEnd"/>
    </w:p>
    <w:bookmarkEnd w:id="0"/>
    <w:p w:rsidR="007F3FEF" w:rsidRDefault="007F3FEF" w:rsidP="007F3FEF">
      <w:pPr>
        <w:pStyle w:val="Default"/>
        <w:jc w:val="both"/>
      </w:pPr>
      <w:r>
        <w:tab/>
      </w:r>
    </w:p>
    <w:p w:rsidR="007F3FEF" w:rsidRDefault="007F3FEF" w:rsidP="007F3FEF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Федеральная налоговая служба в связи с возникающими вопросами в части предельного срока подачи уведомления о переходе налогоплательщика на выбранный им специальный режим налогообложения, в частности на упрощенную систему налогообложения (далее – УСН), систему налогообложения для сельскохозяйственных товаропроизводителей (далее – ЕСХН), автоматизированную упрощенную систему налогообложения (далее – </w:t>
      </w:r>
      <w:proofErr w:type="spellStart"/>
      <w:r>
        <w:rPr>
          <w:sz w:val="28"/>
          <w:szCs w:val="28"/>
        </w:rPr>
        <w:t>АвтоУСН</w:t>
      </w:r>
      <w:proofErr w:type="spellEnd"/>
      <w:r>
        <w:rPr>
          <w:sz w:val="28"/>
          <w:szCs w:val="28"/>
        </w:rPr>
        <w:t xml:space="preserve">), сообщает следующее. </w:t>
      </w:r>
    </w:p>
    <w:p w:rsidR="007F3FEF" w:rsidRDefault="007F3FEF" w:rsidP="007F3FEF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Порядок и условия начала применения специальных налоговых режимов устанавливаются пунктом 1 статьи 346.3 Налогового кодекса Российской Федерации (далее – Кодекс) (ЕСХН), пунктом 1 статьи 346.13 Кодекса (УСН), а также частью 1 статьи 4 Федерального закона от 25.02.2022 № 17-ФЗ «О проведении эксперимента по установлению специального налогового режима «Автоматизированная упрощенная система налогообложения» (</w:t>
      </w:r>
      <w:proofErr w:type="spellStart"/>
      <w:r>
        <w:rPr>
          <w:sz w:val="28"/>
          <w:szCs w:val="28"/>
        </w:rPr>
        <w:t>АвтоУСН</w:t>
      </w:r>
      <w:proofErr w:type="spellEnd"/>
      <w:r>
        <w:rPr>
          <w:sz w:val="28"/>
          <w:szCs w:val="28"/>
        </w:rPr>
        <w:t xml:space="preserve">). </w:t>
      </w:r>
    </w:p>
    <w:p w:rsidR="007F3FEF" w:rsidRDefault="007F3FEF" w:rsidP="007F3FEF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вышеуказанными положениями организации и индивидуальные предприниматели, изъявившие желание перейти на специальный налоговый режим со следующего календарного года, уведомляют об этом налоговый орган не позднее 31 декабря календарного года, предшествующего календарному году, начиная с которого они переходят на указанный режим. </w:t>
      </w:r>
    </w:p>
    <w:p w:rsidR="007F3FEF" w:rsidRDefault="007F3FEF" w:rsidP="007F3FEF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2022 году 31 декабря является выходным днем (суббота). </w:t>
      </w:r>
    </w:p>
    <w:p w:rsidR="007F3FEF" w:rsidRDefault="007F3FEF" w:rsidP="007F3FEF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пункту 7 статьи 6.1 Кодекса в случаях, когда последний день срока приходится на день, признаваемый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ближайший следующий за ним рабочий день. </w:t>
      </w:r>
    </w:p>
    <w:p w:rsidR="007F3FEF" w:rsidRDefault="007F3FEF" w:rsidP="007F3FEF">
      <w:pPr>
        <w:pStyle w:val="Default"/>
        <w:jc w:val="both"/>
        <w:rPr>
          <w:color w:val="auto"/>
        </w:rPr>
      </w:pPr>
    </w:p>
    <w:p w:rsidR="006E081F" w:rsidRPr="007F3FEF" w:rsidRDefault="007F3FEF" w:rsidP="007F3FEF">
      <w:pPr>
        <w:ind w:firstLine="708"/>
        <w:jc w:val="both"/>
        <w:rPr>
          <w:rFonts w:ascii="Times New Roman" w:hAnsi="Times New Roman" w:cs="Times New Roman"/>
        </w:rPr>
      </w:pPr>
      <w:r w:rsidRPr="007F3FEF">
        <w:rPr>
          <w:rFonts w:ascii="Times New Roman" w:hAnsi="Times New Roman" w:cs="Times New Roman"/>
          <w:sz w:val="28"/>
          <w:szCs w:val="28"/>
        </w:rPr>
        <w:t>Таким образом, предельный срок подачи соответствующего уведомления переносится на ближайший следующий рабочий день – 9 января 2023 года.</w:t>
      </w:r>
    </w:p>
    <w:sectPr w:rsidR="006E081F" w:rsidRPr="007F3FEF" w:rsidSect="00B16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F3FEF"/>
    <w:rsid w:val="006E081F"/>
    <w:rsid w:val="007F3FEF"/>
    <w:rsid w:val="00B16E8F"/>
    <w:rsid w:val="00BD7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E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F3F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1533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Голубков Игорь Николаевич</dc:creator>
  <cp:lastModifiedBy>dohod-01</cp:lastModifiedBy>
  <cp:revision>2</cp:revision>
  <dcterms:created xsi:type="dcterms:W3CDTF">2022-12-19T08:50:00Z</dcterms:created>
  <dcterms:modified xsi:type="dcterms:W3CDTF">2022-12-19T08:50:00Z</dcterms:modified>
</cp:coreProperties>
</file>