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Кубанскостепного сельского поселения Каневского района, как орган муниципального контроля, информирует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Совета Кубанскостепного сельского поселения Каневского района от 24.04.2012 года № 112 (в редакции от 10.11.2017 года № 118) утверждены Правила благоустройства Кубанскостепного сельского поселения Каневского района.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устанавливают единые нормы и требования по благоустройству территории Кубанскостепного сельского поселения Каневского района, в том числе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периодичности их выполнения, а также порядок участия собственников зданий (помещений в них) и сооружений в благоустройстве прилегающих территорий, к планировке, размещению, обустройству и содержанию элементов объектов благоустройства, в том числе информационных конструкций, малых архитектурных форм, мест отдыха (площадок и зон отдыха), площадок автостоянок, элементов озеленения, детских площадок, спортивных площадок, строительных площадок, ограждений (заборов), объектов (средств) наружного освещения.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Нормы и правила обязательны для исполнения всеми предприятиями, учреждениями и организациями, находящимися на территории Кубанскостепного сельского поселения Каневского района,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Кубанскостепного сельского поселения Каневского района, всеми гражданами, проживающими или пребывающими на данной территории.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