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55" w:rsidRDefault="00347E55" w:rsidP="00347E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отбор инклюзивных практик</w:t>
      </w:r>
    </w:p>
    <w:p w:rsidR="00347E55" w:rsidRDefault="00347E55" w:rsidP="007F1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672" w:rsidRDefault="007F16D2" w:rsidP="007F1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«Агентство стратегических инициатив по продвижению новых проектов» в рамках Национальной социальной инициативы </w:t>
      </w:r>
      <w:r w:rsidRPr="007F16D2">
        <w:rPr>
          <w:rFonts w:ascii="Times New Roman" w:hAnsi="Times New Roman" w:cs="Times New Roman"/>
          <w:sz w:val="28"/>
          <w:szCs w:val="28"/>
        </w:rPr>
        <w:t xml:space="preserve">реализует </w:t>
      </w:r>
      <w:r>
        <w:rPr>
          <w:rFonts w:ascii="Times New Roman" w:hAnsi="Times New Roman" w:cs="Times New Roman"/>
          <w:sz w:val="28"/>
          <w:szCs w:val="28"/>
        </w:rPr>
        <w:t>инклюзивный проект «Открыто для всех».</w:t>
      </w:r>
    </w:p>
    <w:p w:rsidR="007F16D2" w:rsidRDefault="007F16D2" w:rsidP="007F1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на вовлечение бизнеса в создание доступной среды, услуг и сервисов для людей с инвалидностью и ограниченными возможностями здоровья, поиск и тиражирование новых технологий в инклюзии.</w:t>
      </w:r>
    </w:p>
    <w:p w:rsidR="007F16D2" w:rsidRDefault="007F16D2" w:rsidP="007F1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до 30 сентября 2024 года проводится прием заявок на всероссийский отбор инклюзивных практик, целью которого является выявление и дальнейшее тиражирование лучших</w:t>
      </w:r>
      <w:r w:rsidR="00347E55">
        <w:rPr>
          <w:rFonts w:ascii="Times New Roman" w:hAnsi="Times New Roman" w:cs="Times New Roman"/>
          <w:sz w:val="28"/>
          <w:szCs w:val="28"/>
        </w:rPr>
        <w:t xml:space="preserve"> решений, направленных на предоставление для людей с инвалидностью и ограниченными возможностями здоровья товаров, услуг, сервисов, включая трудоустройство и обучение, с ежегодным подведением итогов отбора.</w:t>
      </w:r>
    </w:p>
    <w:p w:rsidR="00AD5EA8" w:rsidRDefault="00AD5EA8" w:rsidP="007F1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отборе может любая компания, внедряющая инклюзивные решения, направленные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D5EA8" w:rsidRDefault="00AD5EA8" w:rsidP="007F1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доступности товаров, услуг и сервисов для людей с инвалидностью и ограниченными возможностями здоровья;</w:t>
      </w:r>
    </w:p>
    <w:p w:rsidR="00AD5EA8" w:rsidRDefault="00AD5EA8" w:rsidP="007F1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возможности трудоустройства;</w:t>
      </w:r>
    </w:p>
    <w:p w:rsidR="00AD5EA8" w:rsidRDefault="00AD5EA8" w:rsidP="007F1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инклюзивной корпоративной культуры компаний и инклюзивного образования.</w:t>
      </w:r>
    </w:p>
    <w:p w:rsidR="00347E55" w:rsidRPr="00C3171F" w:rsidRDefault="00347E55" w:rsidP="007F1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подробную </w:t>
      </w:r>
      <w:r w:rsidRPr="00AD5EA8">
        <w:rPr>
          <w:rFonts w:ascii="Times New Roman" w:hAnsi="Times New Roman" w:cs="Times New Roman"/>
          <w:sz w:val="28"/>
          <w:szCs w:val="28"/>
          <w:u w:val="single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>, ознакомиться со списком номинаций, подать заявку на бесплатное участие возможно на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перейдя по ссылке: </w:t>
      </w:r>
      <w:hyperlink r:id="rId5" w:history="1">
        <w:r w:rsidRPr="004B788C">
          <w:rPr>
            <w:rStyle w:val="a3"/>
            <w:rFonts w:ascii="Times New Roman" w:hAnsi="Times New Roman" w:cs="Times New Roman"/>
            <w:sz w:val="28"/>
            <w:szCs w:val="28"/>
          </w:rPr>
          <w:t>https://smarteka.com/inclusive</w:t>
        </w:r>
      </w:hyperlink>
      <w:r w:rsidRPr="00347E5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47E55" w:rsidRPr="00C3171F" w:rsidSect="00C317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20"/>
    <w:rsid w:val="00224FE1"/>
    <w:rsid w:val="00347E55"/>
    <w:rsid w:val="00525672"/>
    <w:rsid w:val="007F16D2"/>
    <w:rsid w:val="00984D20"/>
    <w:rsid w:val="00AD5EA8"/>
    <w:rsid w:val="00C3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E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E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marteka.com/inclus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11</cp:revision>
  <dcterms:created xsi:type="dcterms:W3CDTF">2024-07-24T08:23:00Z</dcterms:created>
  <dcterms:modified xsi:type="dcterms:W3CDTF">2024-07-24T10:28:00Z</dcterms:modified>
</cp:coreProperties>
</file>