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E3" w:rsidRPr="00D866E3" w:rsidRDefault="002328C0" w:rsidP="00D866E3">
      <w:pPr>
        <w:widowControl/>
        <w:autoSpaceDE/>
        <w:autoSpaceDN/>
        <w:adjustRightInd/>
        <w:ind w:firstLine="0"/>
        <w:jc w:val="center"/>
        <w:rPr>
          <w:rFonts w:ascii="Times New Roman" w:hAnsi="Times New Roman" w:cs="Times New Roman"/>
        </w:rPr>
      </w:pPr>
      <w:r>
        <w:rPr>
          <w:rFonts w:ascii="Times New Roman" w:eastAsia="Calibri" w:hAnsi="Times New Roman"/>
          <w:noProof/>
          <w:sz w:val="28"/>
          <w:szCs w:val="28"/>
        </w:rPr>
        <w:drawing>
          <wp:inline distT="0" distB="0" distL="0" distR="0">
            <wp:extent cx="541020" cy="579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1020" cy="579120"/>
                    </a:xfrm>
                    <a:prstGeom prst="rect">
                      <a:avLst/>
                    </a:prstGeom>
                    <a:solidFill>
                      <a:srgbClr val="FFFFFF"/>
                    </a:solidFill>
                    <a:ln w="9525">
                      <a:noFill/>
                      <a:miter lim="800000"/>
                      <a:headEnd/>
                      <a:tailEnd/>
                    </a:ln>
                  </pic:spPr>
                </pic:pic>
              </a:graphicData>
            </a:graphic>
          </wp:inline>
        </w:drawing>
      </w:r>
    </w:p>
    <w:p w:rsidR="002328C0" w:rsidRDefault="00D866E3" w:rsidP="00D866E3">
      <w:pPr>
        <w:widowControl/>
        <w:autoSpaceDE/>
        <w:autoSpaceDN/>
        <w:adjustRightInd/>
        <w:ind w:firstLine="0"/>
        <w:jc w:val="center"/>
        <w:rPr>
          <w:rFonts w:ascii="Times New Roman" w:hAnsi="Times New Roman" w:cs="Times New Roman"/>
          <w:b/>
          <w:sz w:val="28"/>
          <w:szCs w:val="28"/>
          <w:lang w:eastAsia="ar-SA"/>
        </w:rPr>
      </w:pPr>
      <w:r w:rsidRPr="00D866E3">
        <w:rPr>
          <w:rFonts w:ascii="Times New Roman" w:hAnsi="Times New Roman" w:cs="Times New Roman"/>
          <w:b/>
          <w:sz w:val="28"/>
          <w:szCs w:val="28"/>
          <w:lang w:eastAsia="ar-SA"/>
        </w:rPr>
        <w:t xml:space="preserve">АДМИНИСТРАЦИЯ </w:t>
      </w:r>
    </w:p>
    <w:p w:rsidR="00D866E3" w:rsidRPr="00D866E3" w:rsidRDefault="002328C0" w:rsidP="00D866E3">
      <w:pPr>
        <w:widowControl/>
        <w:autoSpaceDE/>
        <w:autoSpaceDN/>
        <w:adjustRightInd/>
        <w:ind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КУБАНСКОСТЕПНОГО</w:t>
      </w:r>
      <w:r w:rsidR="00D866E3" w:rsidRPr="00D866E3">
        <w:rPr>
          <w:rFonts w:ascii="Times New Roman" w:hAnsi="Times New Roman" w:cs="Times New Roman"/>
          <w:b/>
          <w:sz w:val="28"/>
          <w:szCs w:val="28"/>
          <w:lang w:eastAsia="ar-SA"/>
        </w:rPr>
        <w:t xml:space="preserve"> СЕЛЬСКОГО ПОСЕЛЕНИЯ </w:t>
      </w:r>
    </w:p>
    <w:p w:rsidR="00D866E3" w:rsidRPr="00D866E3" w:rsidRDefault="00D866E3" w:rsidP="00D866E3">
      <w:pPr>
        <w:widowControl/>
        <w:autoSpaceDE/>
        <w:autoSpaceDN/>
        <w:adjustRightInd/>
        <w:ind w:firstLine="0"/>
        <w:jc w:val="center"/>
        <w:rPr>
          <w:rFonts w:ascii="Times New Roman" w:hAnsi="Times New Roman" w:cs="Times New Roman"/>
          <w:b/>
          <w:sz w:val="28"/>
          <w:szCs w:val="28"/>
          <w:lang w:eastAsia="ar-SA"/>
        </w:rPr>
      </w:pPr>
      <w:r w:rsidRPr="00D866E3">
        <w:rPr>
          <w:rFonts w:ascii="Times New Roman" w:hAnsi="Times New Roman" w:cs="Times New Roman"/>
          <w:b/>
          <w:sz w:val="28"/>
          <w:szCs w:val="28"/>
          <w:lang w:eastAsia="ar-SA"/>
        </w:rPr>
        <w:t xml:space="preserve">КАНЕВСКОГО РАЙОНА </w:t>
      </w:r>
    </w:p>
    <w:p w:rsidR="00D866E3" w:rsidRPr="00D866E3" w:rsidRDefault="00D866E3" w:rsidP="00D866E3">
      <w:pPr>
        <w:widowControl/>
        <w:autoSpaceDE/>
        <w:autoSpaceDN/>
        <w:adjustRightInd/>
        <w:ind w:firstLine="0"/>
        <w:jc w:val="center"/>
        <w:rPr>
          <w:rFonts w:ascii="Times New Roman" w:hAnsi="Times New Roman" w:cs="Times New Roman"/>
          <w:b/>
          <w:sz w:val="16"/>
          <w:szCs w:val="16"/>
        </w:rPr>
      </w:pPr>
    </w:p>
    <w:p w:rsidR="00D866E3" w:rsidRDefault="00D866E3" w:rsidP="00D866E3">
      <w:pPr>
        <w:widowControl/>
        <w:autoSpaceDE/>
        <w:autoSpaceDN/>
        <w:adjustRightInd/>
        <w:ind w:firstLine="0"/>
        <w:jc w:val="center"/>
        <w:rPr>
          <w:rFonts w:ascii="Times New Roman" w:hAnsi="Times New Roman" w:cs="Times New Roman"/>
          <w:b/>
          <w:caps/>
          <w:sz w:val="32"/>
          <w:szCs w:val="32"/>
        </w:rPr>
      </w:pPr>
      <w:r w:rsidRPr="00D866E3">
        <w:rPr>
          <w:rFonts w:ascii="Times New Roman" w:hAnsi="Times New Roman" w:cs="Times New Roman"/>
          <w:b/>
          <w:caps/>
          <w:sz w:val="32"/>
          <w:szCs w:val="32"/>
        </w:rPr>
        <w:t>Постановление</w:t>
      </w:r>
    </w:p>
    <w:p w:rsidR="009F78CB" w:rsidRPr="00D866E3" w:rsidRDefault="00AD4C70" w:rsidP="00D866E3">
      <w:pPr>
        <w:widowControl/>
        <w:autoSpaceDE/>
        <w:autoSpaceDN/>
        <w:adjustRightInd/>
        <w:ind w:firstLine="0"/>
        <w:jc w:val="center"/>
        <w:rPr>
          <w:rFonts w:ascii="Times New Roman" w:hAnsi="Times New Roman" w:cs="Times New Roman"/>
          <w:b/>
          <w:caps/>
          <w:sz w:val="32"/>
          <w:szCs w:val="32"/>
        </w:rPr>
      </w:pPr>
      <w:r>
        <w:rPr>
          <w:rFonts w:ascii="Times New Roman" w:hAnsi="Times New Roman" w:cs="Times New Roman"/>
          <w:b/>
          <w:caps/>
          <w:sz w:val="32"/>
          <w:szCs w:val="32"/>
        </w:rPr>
        <w:t xml:space="preserve"> </w:t>
      </w:r>
    </w:p>
    <w:p w:rsidR="00D866E3" w:rsidRPr="00D866E3" w:rsidRDefault="00AD4C70" w:rsidP="00D866E3">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о</w:t>
      </w:r>
      <w:r w:rsidR="00D866E3" w:rsidRPr="00D866E3">
        <w:rPr>
          <w:rFonts w:ascii="Times New Roman" w:hAnsi="Times New Roman" w:cs="Times New Roman"/>
          <w:sz w:val="28"/>
          <w:szCs w:val="28"/>
        </w:rPr>
        <w:t>т</w:t>
      </w:r>
      <w:r>
        <w:rPr>
          <w:rFonts w:ascii="Times New Roman" w:hAnsi="Times New Roman" w:cs="Times New Roman"/>
          <w:sz w:val="28"/>
          <w:szCs w:val="28"/>
        </w:rPr>
        <w:t xml:space="preserve"> 12 мая 2022 года                  </w:t>
      </w:r>
      <w:r w:rsidR="00D866E3" w:rsidRPr="00D866E3">
        <w:rPr>
          <w:rFonts w:ascii="Times New Roman" w:hAnsi="Times New Roman" w:cs="Times New Roman"/>
          <w:sz w:val="28"/>
          <w:szCs w:val="28"/>
        </w:rPr>
        <w:tab/>
      </w:r>
      <w:r w:rsidR="009F78CB">
        <w:rPr>
          <w:rFonts w:ascii="Times New Roman" w:hAnsi="Times New Roman" w:cs="Times New Roman"/>
          <w:sz w:val="28"/>
          <w:szCs w:val="28"/>
        </w:rPr>
        <w:tab/>
      </w:r>
      <w:r w:rsidR="00D866E3" w:rsidRPr="00D866E3">
        <w:rPr>
          <w:rFonts w:ascii="Times New Roman" w:hAnsi="Times New Roman" w:cs="Times New Roman"/>
          <w:sz w:val="28"/>
          <w:szCs w:val="28"/>
        </w:rPr>
        <w:tab/>
      </w:r>
      <w:r w:rsidR="00D866E3" w:rsidRPr="00D866E3">
        <w:rPr>
          <w:rFonts w:ascii="Times New Roman" w:hAnsi="Times New Roman" w:cs="Times New Roman"/>
          <w:sz w:val="28"/>
          <w:szCs w:val="28"/>
        </w:rPr>
        <w:tab/>
      </w:r>
      <w:r w:rsidR="00D866E3" w:rsidRPr="00D866E3">
        <w:rPr>
          <w:rFonts w:ascii="Times New Roman" w:hAnsi="Times New Roman" w:cs="Times New Roman"/>
          <w:sz w:val="28"/>
          <w:szCs w:val="28"/>
        </w:rPr>
        <w:tab/>
      </w:r>
      <w:r w:rsidR="00D866E3" w:rsidRPr="00D866E3">
        <w:rPr>
          <w:rFonts w:ascii="Times New Roman" w:hAnsi="Times New Roman" w:cs="Times New Roman"/>
          <w:sz w:val="28"/>
          <w:szCs w:val="28"/>
        </w:rPr>
        <w:tab/>
        <w:t xml:space="preserve">№ </w:t>
      </w:r>
      <w:r>
        <w:rPr>
          <w:rFonts w:ascii="Times New Roman" w:hAnsi="Times New Roman" w:cs="Times New Roman"/>
          <w:sz w:val="28"/>
          <w:szCs w:val="28"/>
        </w:rPr>
        <w:t>41</w:t>
      </w:r>
    </w:p>
    <w:p w:rsidR="00D866E3" w:rsidRPr="00D866E3" w:rsidRDefault="002328C0" w:rsidP="00D866E3">
      <w:pPr>
        <w:widowControl/>
        <w:autoSpaceDE/>
        <w:autoSpaceDN/>
        <w:adjustRightInd/>
        <w:ind w:firstLine="0"/>
        <w:jc w:val="center"/>
        <w:rPr>
          <w:rFonts w:ascii="Times New Roman" w:hAnsi="Times New Roman" w:cs="Times New Roman"/>
          <w:sz w:val="28"/>
          <w:szCs w:val="28"/>
          <w:lang w:eastAsia="zh-CN"/>
        </w:rPr>
      </w:pPr>
      <w:r>
        <w:rPr>
          <w:rFonts w:ascii="Times New Roman" w:hAnsi="Times New Roman" w:cs="Times New Roman"/>
          <w:sz w:val="28"/>
          <w:szCs w:val="28"/>
          <w:lang w:eastAsia="zh-CN"/>
        </w:rPr>
        <w:t>поселок Кубанская Степь</w:t>
      </w:r>
    </w:p>
    <w:p w:rsidR="00D866E3" w:rsidRDefault="00D866E3" w:rsidP="00D866E3">
      <w:pPr>
        <w:pStyle w:val="1"/>
        <w:spacing w:before="0" w:after="0"/>
        <w:jc w:val="both"/>
        <w:rPr>
          <w:sz w:val="28"/>
          <w:szCs w:val="28"/>
        </w:rPr>
      </w:pPr>
    </w:p>
    <w:p w:rsidR="00D866E3" w:rsidRPr="00D866E3" w:rsidRDefault="00D866E3" w:rsidP="00D866E3">
      <w:pPr>
        <w:rPr>
          <w:sz w:val="28"/>
          <w:szCs w:val="28"/>
        </w:rPr>
      </w:pPr>
    </w:p>
    <w:p w:rsidR="00CA047D" w:rsidRPr="00D866E3" w:rsidRDefault="009F78CB" w:rsidP="00D866E3">
      <w:pPr>
        <w:pStyle w:val="1"/>
        <w:spacing w:before="0" w:after="0"/>
        <w:rPr>
          <w:color w:val="000000" w:themeColor="text1"/>
          <w:sz w:val="28"/>
          <w:szCs w:val="28"/>
        </w:rPr>
      </w:pPr>
      <w:r>
        <w:rPr>
          <w:color w:val="000000" w:themeColor="text1"/>
          <w:sz w:val="28"/>
          <w:szCs w:val="28"/>
        </w:rPr>
        <w:t xml:space="preserve">О внесении изменений в постановление администрации </w:t>
      </w:r>
      <w:proofErr w:type="spellStart"/>
      <w:r w:rsidR="002328C0">
        <w:rPr>
          <w:color w:val="000000" w:themeColor="text1"/>
          <w:sz w:val="28"/>
          <w:szCs w:val="28"/>
        </w:rPr>
        <w:t>Кубанскостепного</w:t>
      </w:r>
      <w:proofErr w:type="spellEnd"/>
      <w:r>
        <w:rPr>
          <w:color w:val="000000" w:themeColor="text1"/>
          <w:sz w:val="28"/>
          <w:szCs w:val="28"/>
        </w:rPr>
        <w:t xml:space="preserve"> сельского поселения </w:t>
      </w:r>
      <w:proofErr w:type="spellStart"/>
      <w:r>
        <w:rPr>
          <w:color w:val="000000" w:themeColor="text1"/>
          <w:sz w:val="28"/>
          <w:szCs w:val="28"/>
        </w:rPr>
        <w:t>Каневского</w:t>
      </w:r>
      <w:proofErr w:type="spellEnd"/>
      <w:r>
        <w:rPr>
          <w:color w:val="000000" w:themeColor="text1"/>
          <w:sz w:val="28"/>
          <w:szCs w:val="28"/>
        </w:rPr>
        <w:t xml:space="preserve"> района от </w:t>
      </w:r>
      <w:r w:rsidR="002328C0">
        <w:rPr>
          <w:color w:val="000000" w:themeColor="text1"/>
          <w:sz w:val="28"/>
          <w:szCs w:val="28"/>
        </w:rPr>
        <w:t>06</w:t>
      </w:r>
      <w:r>
        <w:rPr>
          <w:color w:val="000000" w:themeColor="text1"/>
          <w:sz w:val="28"/>
          <w:szCs w:val="28"/>
        </w:rPr>
        <w:t xml:space="preserve"> августа 2019 года № </w:t>
      </w:r>
      <w:r w:rsidR="002328C0">
        <w:rPr>
          <w:color w:val="000000" w:themeColor="text1"/>
          <w:sz w:val="28"/>
          <w:szCs w:val="28"/>
        </w:rPr>
        <w:t>67</w:t>
      </w:r>
      <w:r>
        <w:rPr>
          <w:color w:val="000000" w:themeColor="text1"/>
          <w:sz w:val="28"/>
          <w:szCs w:val="28"/>
        </w:rPr>
        <w:t xml:space="preserve"> «</w:t>
      </w:r>
      <w:r w:rsidR="00CA047D" w:rsidRPr="00D866E3">
        <w:rPr>
          <w:color w:val="000000" w:themeColor="text1"/>
          <w:sz w:val="28"/>
          <w:szCs w:val="28"/>
        </w:rPr>
        <w:t>Об утверждении административного регламента предо</w:t>
      </w:r>
      <w:r>
        <w:rPr>
          <w:color w:val="000000" w:themeColor="text1"/>
          <w:sz w:val="28"/>
          <w:szCs w:val="28"/>
        </w:rPr>
        <w:t>ставления муниципальной услуги «</w:t>
      </w:r>
      <w:r w:rsidR="00CA047D" w:rsidRPr="00D866E3">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w:t>
      </w:r>
      <w:r>
        <w:rPr>
          <w:color w:val="000000" w:themeColor="text1"/>
          <w:sz w:val="28"/>
          <w:szCs w:val="28"/>
        </w:rPr>
        <w:t>аритного транспортного средства»</w:t>
      </w:r>
    </w:p>
    <w:p w:rsidR="00CA047D" w:rsidRDefault="00CA047D" w:rsidP="00D866E3"/>
    <w:p w:rsidR="00D866E3" w:rsidRDefault="00D866E3" w:rsidP="00D866E3"/>
    <w:p w:rsidR="00CA047D" w:rsidRPr="00D866E3" w:rsidRDefault="009F78CB" w:rsidP="00D866E3">
      <w:pPr>
        <w:ind w:firstLine="709"/>
        <w:rPr>
          <w:sz w:val="28"/>
          <w:szCs w:val="28"/>
        </w:rPr>
      </w:pPr>
      <w:r>
        <w:rPr>
          <w:sz w:val="28"/>
          <w:szCs w:val="28"/>
        </w:rPr>
        <w:t xml:space="preserve">На основании протеста прокуратуры Каневского района </w:t>
      </w:r>
      <w:r w:rsidR="00233581">
        <w:rPr>
          <w:sz w:val="28"/>
          <w:szCs w:val="28"/>
        </w:rPr>
        <w:t>от 17 марта 2022 года № 07-02-2022/</w:t>
      </w:r>
      <w:r w:rsidR="002328C0">
        <w:rPr>
          <w:sz w:val="28"/>
          <w:szCs w:val="28"/>
        </w:rPr>
        <w:t>300</w:t>
      </w:r>
      <w:r w:rsidR="00233581">
        <w:rPr>
          <w:sz w:val="28"/>
          <w:szCs w:val="28"/>
        </w:rPr>
        <w:t xml:space="preserve"> </w:t>
      </w:r>
      <w:r>
        <w:rPr>
          <w:sz w:val="28"/>
          <w:szCs w:val="28"/>
        </w:rPr>
        <w:t>и в целях приведения нормативного правового акта в соответствие с действующим законодательством,</w:t>
      </w:r>
      <w:r w:rsidR="00D866E3">
        <w:rPr>
          <w:sz w:val="28"/>
          <w:szCs w:val="28"/>
        </w:rPr>
        <w:t xml:space="preserve"> </w:t>
      </w:r>
      <w:proofErr w:type="gramStart"/>
      <w:r w:rsidR="00CA047D" w:rsidRPr="00D866E3">
        <w:rPr>
          <w:sz w:val="28"/>
          <w:szCs w:val="28"/>
        </w:rPr>
        <w:t>п</w:t>
      </w:r>
      <w:proofErr w:type="gramEnd"/>
      <w:r w:rsidR="00D866E3">
        <w:rPr>
          <w:sz w:val="28"/>
          <w:szCs w:val="28"/>
        </w:rPr>
        <w:t xml:space="preserve"> </w:t>
      </w:r>
      <w:r w:rsidR="00CA047D" w:rsidRPr="00D866E3">
        <w:rPr>
          <w:sz w:val="28"/>
          <w:szCs w:val="28"/>
        </w:rPr>
        <w:t>о</w:t>
      </w:r>
      <w:r w:rsidR="00D866E3">
        <w:rPr>
          <w:sz w:val="28"/>
          <w:szCs w:val="28"/>
        </w:rPr>
        <w:t xml:space="preserve"> </w:t>
      </w:r>
      <w:r w:rsidR="00CA047D" w:rsidRPr="00D866E3">
        <w:rPr>
          <w:sz w:val="28"/>
          <w:szCs w:val="28"/>
        </w:rPr>
        <w:t>с</w:t>
      </w:r>
      <w:r w:rsidR="00D866E3">
        <w:rPr>
          <w:sz w:val="28"/>
          <w:szCs w:val="28"/>
        </w:rPr>
        <w:t xml:space="preserve"> </w:t>
      </w:r>
      <w:r w:rsidR="00CA047D" w:rsidRPr="00D866E3">
        <w:rPr>
          <w:sz w:val="28"/>
          <w:szCs w:val="28"/>
        </w:rPr>
        <w:t>т</w:t>
      </w:r>
      <w:r w:rsidR="00D866E3">
        <w:rPr>
          <w:sz w:val="28"/>
          <w:szCs w:val="28"/>
        </w:rPr>
        <w:t xml:space="preserve"> </w:t>
      </w:r>
      <w:r w:rsidR="00CA047D" w:rsidRPr="00D866E3">
        <w:rPr>
          <w:sz w:val="28"/>
          <w:szCs w:val="28"/>
        </w:rPr>
        <w:t>а</w:t>
      </w:r>
      <w:r w:rsidR="00D866E3">
        <w:rPr>
          <w:sz w:val="28"/>
          <w:szCs w:val="28"/>
        </w:rPr>
        <w:t xml:space="preserve"> </w:t>
      </w:r>
      <w:r w:rsidR="00CA047D" w:rsidRPr="00D866E3">
        <w:rPr>
          <w:sz w:val="28"/>
          <w:szCs w:val="28"/>
        </w:rPr>
        <w:t>н</w:t>
      </w:r>
      <w:r w:rsidR="00D866E3">
        <w:rPr>
          <w:sz w:val="28"/>
          <w:szCs w:val="28"/>
        </w:rPr>
        <w:t xml:space="preserve"> </w:t>
      </w:r>
      <w:r w:rsidR="00CA047D" w:rsidRPr="00D866E3">
        <w:rPr>
          <w:sz w:val="28"/>
          <w:szCs w:val="28"/>
        </w:rPr>
        <w:t>о</w:t>
      </w:r>
      <w:r w:rsidR="00D866E3">
        <w:rPr>
          <w:sz w:val="28"/>
          <w:szCs w:val="28"/>
        </w:rPr>
        <w:t xml:space="preserve"> </w:t>
      </w:r>
      <w:r w:rsidR="00CA047D" w:rsidRPr="00D866E3">
        <w:rPr>
          <w:sz w:val="28"/>
          <w:szCs w:val="28"/>
        </w:rPr>
        <w:t>в</w:t>
      </w:r>
      <w:r w:rsidR="00D866E3">
        <w:rPr>
          <w:sz w:val="28"/>
          <w:szCs w:val="28"/>
        </w:rPr>
        <w:t xml:space="preserve"> </w:t>
      </w:r>
      <w:r w:rsidR="00CA047D" w:rsidRPr="00D866E3">
        <w:rPr>
          <w:sz w:val="28"/>
          <w:szCs w:val="28"/>
        </w:rPr>
        <w:t>л</w:t>
      </w:r>
      <w:r w:rsidR="00D866E3">
        <w:rPr>
          <w:sz w:val="28"/>
          <w:szCs w:val="28"/>
        </w:rPr>
        <w:t xml:space="preserve"> </w:t>
      </w:r>
      <w:r w:rsidR="00CA047D" w:rsidRPr="00D866E3">
        <w:rPr>
          <w:sz w:val="28"/>
          <w:szCs w:val="28"/>
        </w:rPr>
        <w:t>я</w:t>
      </w:r>
      <w:r w:rsidR="00D866E3">
        <w:rPr>
          <w:sz w:val="28"/>
          <w:szCs w:val="28"/>
        </w:rPr>
        <w:t xml:space="preserve"> </w:t>
      </w:r>
      <w:r w:rsidR="00CA047D" w:rsidRPr="00D866E3">
        <w:rPr>
          <w:sz w:val="28"/>
          <w:szCs w:val="28"/>
        </w:rPr>
        <w:t>ю:</w:t>
      </w:r>
    </w:p>
    <w:p w:rsidR="00233581" w:rsidRDefault="00CA047D" w:rsidP="00233581">
      <w:pPr>
        <w:ind w:firstLine="709"/>
        <w:rPr>
          <w:sz w:val="28"/>
          <w:szCs w:val="28"/>
        </w:rPr>
      </w:pPr>
      <w:r w:rsidRPr="00D866E3">
        <w:rPr>
          <w:sz w:val="28"/>
          <w:szCs w:val="28"/>
        </w:rPr>
        <w:t>1. </w:t>
      </w:r>
      <w:r w:rsidR="009F78CB">
        <w:rPr>
          <w:sz w:val="28"/>
          <w:szCs w:val="28"/>
        </w:rPr>
        <w:t xml:space="preserve">Внести в постановление администрации </w:t>
      </w:r>
      <w:proofErr w:type="spellStart"/>
      <w:r w:rsidR="002328C0">
        <w:rPr>
          <w:sz w:val="28"/>
          <w:szCs w:val="28"/>
        </w:rPr>
        <w:t>Кубанскостепного</w:t>
      </w:r>
      <w:proofErr w:type="spellEnd"/>
      <w:r w:rsidR="009F78CB">
        <w:rPr>
          <w:sz w:val="28"/>
          <w:szCs w:val="28"/>
        </w:rPr>
        <w:t xml:space="preserve"> сельского поселения </w:t>
      </w:r>
      <w:proofErr w:type="spellStart"/>
      <w:r w:rsidR="009F78CB">
        <w:rPr>
          <w:sz w:val="28"/>
          <w:szCs w:val="28"/>
        </w:rPr>
        <w:t>Каневского</w:t>
      </w:r>
      <w:proofErr w:type="spellEnd"/>
      <w:r w:rsidR="009F78CB">
        <w:rPr>
          <w:sz w:val="28"/>
          <w:szCs w:val="28"/>
        </w:rPr>
        <w:t xml:space="preserve"> района от </w:t>
      </w:r>
      <w:r w:rsidR="002328C0">
        <w:rPr>
          <w:sz w:val="28"/>
          <w:szCs w:val="28"/>
        </w:rPr>
        <w:t>06</w:t>
      </w:r>
      <w:r w:rsidR="009F78CB">
        <w:rPr>
          <w:sz w:val="28"/>
          <w:szCs w:val="28"/>
        </w:rPr>
        <w:t xml:space="preserve"> августа 2019 года № </w:t>
      </w:r>
      <w:r w:rsidR="002328C0">
        <w:rPr>
          <w:sz w:val="28"/>
          <w:szCs w:val="28"/>
        </w:rPr>
        <w:t>67</w:t>
      </w:r>
      <w:r w:rsidR="009F78CB">
        <w:rPr>
          <w:sz w:val="28"/>
          <w:szCs w:val="28"/>
        </w:rPr>
        <w:t xml:space="preserve"> «</w:t>
      </w:r>
      <w:r w:rsidR="009F78CB" w:rsidRPr="009F78CB">
        <w:rPr>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9F78CB">
        <w:rPr>
          <w:sz w:val="28"/>
          <w:szCs w:val="28"/>
        </w:rPr>
        <w:t>» изменения</w:t>
      </w:r>
      <w:r w:rsidR="0026173B">
        <w:rPr>
          <w:sz w:val="28"/>
          <w:szCs w:val="28"/>
        </w:rPr>
        <w:t xml:space="preserve">, изложив приложение в новой редакции, </w:t>
      </w:r>
      <w:proofErr w:type="gramStart"/>
      <w:r w:rsidR="0026173B">
        <w:rPr>
          <w:sz w:val="28"/>
          <w:szCs w:val="28"/>
        </w:rPr>
        <w:t>согласно приложения</w:t>
      </w:r>
      <w:proofErr w:type="gramEnd"/>
      <w:r w:rsidR="0026173B">
        <w:rPr>
          <w:sz w:val="28"/>
          <w:szCs w:val="28"/>
        </w:rPr>
        <w:t xml:space="preserve"> к настоящему постановлению.</w:t>
      </w:r>
    </w:p>
    <w:p w:rsidR="002328C0" w:rsidRDefault="002328C0" w:rsidP="00233581">
      <w:pPr>
        <w:ind w:firstLine="709"/>
        <w:rPr>
          <w:sz w:val="28"/>
          <w:szCs w:val="28"/>
        </w:rPr>
      </w:pPr>
      <w:r>
        <w:rPr>
          <w:sz w:val="28"/>
          <w:szCs w:val="28"/>
        </w:rPr>
        <w:t xml:space="preserve">2. </w:t>
      </w:r>
      <w:proofErr w:type="gramStart"/>
      <w:r>
        <w:rPr>
          <w:sz w:val="28"/>
          <w:szCs w:val="28"/>
        </w:rPr>
        <w:t xml:space="preserve">Постановление администрации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от 26 февраля 2020 года № 23 «</w:t>
      </w:r>
      <w:r>
        <w:rPr>
          <w:color w:val="000000" w:themeColor="text1"/>
          <w:sz w:val="28"/>
          <w:szCs w:val="28"/>
        </w:rPr>
        <w:t xml:space="preserve">О внесении изменений в постановление администрации </w:t>
      </w:r>
      <w:proofErr w:type="spellStart"/>
      <w:r>
        <w:rPr>
          <w:color w:val="000000" w:themeColor="text1"/>
          <w:sz w:val="28"/>
          <w:szCs w:val="28"/>
        </w:rPr>
        <w:t>Кубанскостепного</w:t>
      </w:r>
      <w:proofErr w:type="spellEnd"/>
      <w:r>
        <w:rPr>
          <w:color w:val="000000" w:themeColor="text1"/>
          <w:sz w:val="28"/>
          <w:szCs w:val="28"/>
        </w:rPr>
        <w:t xml:space="preserve"> сельского поселения </w:t>
      </w:r>
      <w:proofErr w:type="spellStart"/>
      <w:r>
        <w:rPr>
          <w:color w:val="000000" w:themeColor="text1"/>
          <w:sz w:val="28"/>
          <w:szCs w:val="28"/>
        </w:rPr>
        <w:t>Каневского</w:t>
      </w:r>
      <w:proofErr w:type="spellEnd"/>
      <w:r>
        <w:rPr>
          <w:color w:val="000000" w:themeColor="text1"/>
          <w:sz w:val="28"/>
          <w:szCs w:val="28"/>
        </w:rPr>
        <w:t xml:space="preserve"> района от 06 августа 2019 года № 67 «</w:t>
      </w:r>
      <w:r w:rsidRPr="00D866E3">
        <w:rPr>
          <w:color w:val="000000" w:themeColor="text1"/>
          <w:sz w:val="28"/>
          <w:szCs w:val="28"/>
        </w:rPr>
        <w:t>Об утверждении административного регламента предо</w:t>
      </w:r>
      <w:r>
        <w:rPr>
          <w:color w:val="000000" w:themeColor="text1"/>
          <w:sz w:val="28"/>
          <w:szCs w:val="28"/>
        </w:rPr>
        <w:t>ставления муниципальной услуги «</w:t>
      </w:r>
      <w:r w:rsidRPr="00D866E3">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w:t>
      </w:r>
      <w:r>
        <w:rPr>
          <w:color w:val="000000" w:themeColor="text1"/>
          <w:sz w:val="28"/>
          <w:szCs w:val="28"/>
        </w:rPr>
        <w:t>аритного транспортного средства</w:t>
      </w:r>
      <w:r>
        <w:rPr>
          <w:sz w:val="28"/>
          <w:szCs w:val="28"/>
        </w:rPr>
        <w:t>» считать утратившим силу.</w:t>
      </w:r>
      <w:proofErr w:type="gramEnd"/>
    </w:p>
    <w:p w:rsidR="00233581" w:rsidRPr="00BB0922" w:rsidRDefault="00CA047D" w:rsidP="00233581">
      <w:pPr>
        <w:ind w:firstLine="709"/>
        <w:rPr>
          <w:sz w:val="28"/>
          <w:szCs w:val="28"/>
        </w:rPr>
      </w:pPr>
      <w:r w:rsidRPr="00D866E3">
        <w:rPr>
          <w:sz w:val="28"/>
          <w:szCs w:val="28"/>
        </w:rPr>
        <w:t xml:space="preserve"> </w:t>
      </w:r>
      <w:r w:rsidR="002328C0">
        <w:rPr>
          <w:sz w:val="28"/>
          <w:szCs w:val="28"/>
        </w:rPr>
        <w:t>3</w:t>
      </w:r>
      <w:r w:rsidR="00BB0922" w:rsidRPr="00BB0922">
        <w:rPr>
          <w:sz w:val="28"/>
          <w:szCs w:val="28"/>
        </w:rPr>
        <w:t xml:space="preserve">. Общему отделу администрации </w:t>
      </w:r>
      <w:proofErr w:type="spellStart"/>
      <w:r w:rsidR="002328C0">
        <w:rPr>
          <w:sz w:val="28"/>
          <w:szCs w:val="28"/>
        </w:rPr>
        <w:t>Кубанскостепного</w:t>
      </w:r>
      <w:proofErr w:type="spellEnd"/>
      <w:r w:rsidR="00BB0922" w:rsidRPr="00BB0922">
        <w:rPr>
          <w:sz w:val="28"/>
          <w:szCs w:val="28"/>
        </w:rPr>
        <w:t xml:space="preserve"> сельского поселения </w:t>
      </w:r>
      <w:proofErr w:type="spellStart"/>
      <w:r w:rsidR="00BB0922" w:rsidRPr="00BB0922">
        <w:rPr>
          <w:sz w:val="28"/>
          <w:szCs w:val="28"/>
        </w:rPr>
        <w:t>Каневск</w:t>
      </w:r>
      <w:r w:rsidR="0026173B">
        <w:rPr>
          <w:sz w:val="28"/>
          <w:szCs w:val="28"/>
        </w:rPr>
        <w:t>ого</w:t>
      </w:r>
      <w:proofErr w:type="spellEnd"/>
      <w:r w:rsidR="0026173B">
        <w:rPr>
          <w:sz w:val="28"/>
          <w:szCs w:val="28"/>
        </w:rPr>
        <w:t xml:space="preserve"> района (</w:t>
      </w:r>
      <w:r w:rsidR="002328C0">
        <w:rPr>
          <w:sz w:val="28"/>
          <w:szCs w:val="28"/>
        </w:rPr>
        <w:t>Никитина</w:t>
      </w:r>
      <w:r w:rsidR="0026173B">
        <w:rPr>
          <w:sz w:val="28"/>
          <w:szCs w:val="28"/>
        </w:rPr>
        <w:t xml:space="preserve">) </w:t>
      </w:r>
      <w:proofErr w:type="gramStart"/>
      <w:r w:rsidR="0026173B">
        <w:rPr>
          <w:sz w:val="28"/>
          <w:szCs w:val="28"/>
        </w:rPr>
        <w:t>р</w:t>
      </w:r>
      <w:r w:rsidR="00BB0922" w:rsidRPr="00BB0922">
        <w:rPr>
          <w:sz w:val="28"/>
          <w:szCs w:val="28"/>
        </w:rPr>
        <w:t>азместить</w:t>
      </w:r>
      <w:proofErr w:type="gramEnd"/>
      <w:r w:rsidR="00BB0922" w:rsidRPr="00BB0922">
        <w:rPr>
          <w:sz w:val="28"/>
          <w:szCs w:val="28"/>
        </w:rPr>
        <w:t xml:space="preserve"> настоящее постановление на официальном сайте </w:t>
      </w:r>
      <w:proofErr w:type="spellStart"/>
      <w:r w:rsidR="002328C0">
        <w:rPr>
          <w:sz w:val="28"/>
          <w:szCs w:val="28"/>
        </w:rPr>
        <w:t>Кубанскостепного</w:t>
      </w:r>
      <w:proofErr w:type="spellEnd"/>
      <w:r w:rsidR="00BB0922" w:rsidRPr="00BB0922">
        <w:rPr>
          <w:sz w:val="28"/>
          <w:szCs w:val="28"/>
        </w:rPr>
        <w:t xml:space="preserve"> сельского поселения </w:t>
      </w:r>
      <w:proofErr w:type="spellStart"/>
      <w:r w:rsidR="00BB0922" w:rsidRPr="00BB0922">
        <w:rPr>
          <w:sz w:val="28"/>
          <w:szCs w:val="28"/>
        </w:rPr>
        <w:t>Каневского</w:t>
      </w:r>
      <w:proofErr w:type="spellEnd"/>
      <w:r w:rsidR="00BB0922" w:rsidRPr="00BB0922">
        <w:rPr>
          <w:sz w:val="28"/>
          <w:szCs w:val="28"/>
        </w:rPr>
        <w:t xml:space="preserve"> района в информационно-телеко</w:t>
      </w:r>
      <w:r w:rsidR="0026173B">
        <w:rPr>
          <w:sz w:val="28"/>
          <w:szCs w:val="28"/>
        </w:rPr>
        <w:t>ммуникационной сети «Интернет», о</w:t>
      </w:r>
      <w:r w:rsidR="00BB0922" w:rsidRPr="00BB0922">
        <w:rPr>
          <w:sz w:val="28"/>
          <w:szCs w:val="28"/>
        </w:rPr>
        <w:t>беспечить официальное обнародование данного постановления.</w:t>
      </w:r>
    </w:p>
    <w:p w:rsidR="00BB0922" w:rsidRPr="00BB0922" w:rsidRDefault="002328C0" w:rsidP="00BB0922">
      <w:pPr>
        <w:ind w:firstLine="709"/>
        <w:rPr>
          <w:sz w:val="28"/>
          <w:szCs w:val="28"/>
        </w:rPr>
      </w:pPr>
      <w:r>
        <w:rPr>
          <w:sz w:val="28"/>
          <w:szCs w:val="28"/>
        </w:rPr>
        <w:t>4</w:t>
      </w:r>
      <w:r w:rsidR="00BB0922" w:rsidRPr="00BB0922">
        <w:rPr>
          <w:sz w:val="28"/>
          <w:szCs w:val="28"/>
        </w:rPr>
        <w:t xml:space="preserve">. </w:t>
      </w:r>
      <w:proofErr w:type="gramStart"/>
      <w:r w:rsidR="00BB0922" w:rsidRPr="00BB0922">
        <w:rPr>
          <w:sz w:val="28"/>
          <w:szCs w:val="28"/>
        </w:rPr>
        <w:t>Контроль за</w:t>
      </w:r>
      <w:proofErr w:type="gramEnd"/>
      <w:r w:rsidR="00BB0922" w:rsidRPr="00BB0922">
        <w:rPr>
          <w:sz w:val="28"/>
          <w:szCs w:val="28"/>
        </w:rPr>
        <w:t xml:space="preserve"> исполнением настоящего постановления </w:t>
      </w:r>
      <w:r>
        <w:rPr>
          <w:sz w:val="28"/>
          <w:szCs w:val="28"/>
        </w:rPr>
        <w:t>оставляю за собой</w:t>
      </w:r>
      <w:r w:rsidR="00BB0922" w:rsidRPr="00BB0922">
        <w:rPr>
          <w:sz w:val="28"/>
          <w:szCs w:val="28"/>
        </w:rPr>
        <w:t>.</w:t>
      </w:r>
    </w:p>
    <w:p w:rsidR="002328C0" w:rsidRDefault="002328C0" w:rsidP="00BB0922">
      <w:pPr>
        <w:ind w:firstLine="709"/>
        <w:rPr>
          <w:sz w:val="28"/>
          <w:szCs w:val="28"/>
        </w:rPr>
      </w:pPr>
    </w:p>
    <w:p w:rsidR="00BB0922" w:rsidRPr="00BB0922" w:rsidRDefault="002328C0" w:rsidP="00BB0922">
      <w:pPr>
        <w:ind w:firstLine="709"/>
        <w:rPr>
          <w:sz w:val="28"/>
          <w:szCs w:val="28"/>
        </w:rPr>
      </w:pPr>
      <w:r>
        <w:rPr>
          <w:sz w:val="28"/>
          <w:szCs w:val="28"/>
        </w:rPr>
        <w:lastRenderedPageBreak/>
        <w:t>5</w:t>
      </w:r>
      <w:r w:rsidR="00BB0922" w:rsidRPr="00BB0922">
        <w:rPr>
          <w:sz w:val="28"/>
          <w:szCs w:val="28"/>
        </w:rPr>
        <w:t>. Постановление вступает в силу со дня его обнародования.</w:t>
      </w:r>
    </w:p>
    <w:p w:rsidR="00BB0922" w:rsidRPr="00BB0922" w:rsidRDefault="00BB0922" w:rsidP="00BB0922">
      <w:pPr>
        <w:ind w:firstLine="709"/>
        <w:rPr>
          <w:sz w:val="28"/>
          <w:szCs w:val="28"/>
        </w:rPr>
      </w:pPr>
    </w:p>
    <w:p w:rsidR="00BB0922" w:rsidRDefault="00BB0922" w:rsidP="00BB0922">
      <w:pPr>
        <w:ind w:firstLine="709"/>
        <w:rPr>
          <w:sz w:val="28"/>
          <w:szCs w:val="28"/>
        </w:rPr>
      </w:pPr>
    </w:p>
    <w:p w:rsidR="002328C0" w:rsidRPr="00BB0922" w:rsidRDefault="002328C0" w:rsidP="00BB0922">
      <w:pPr>
        <w:ind w:firstLine="709"/>
        <w:rPr>
          <w:sz w:val="28"/>
          <w:szCs w:val="28"/>
        </w:rPr>
      </w:pPr>
    </w:p>
    <w:p w:rsidR="002328C0" w:rsidRDefault="00BB0922" w:rsidP="00BB0922">
      <w:pPr>
        <w:ind w:firstLine="0"/>
        <w:rPr>
          <w:sz w:val="28"/>
          <w:szCs w:val="28"/>
        </w:rPr>
      </w:pPr>
      <w:r w:rsidRPr="00BB0922">
        <w:rPr>
          <w:sz w:val="28"/>
          <w:szCs w:val="28"/>
        </w:rPr>
        <w:t xml:space="preserve">Глава </w:t>
      </w:r>
      <w:proofErr w:type="spellStart"/>
      <w:r w:rsidR="002328C0">
        <w:rPr>
          <w:sz w:val="28"/>
          <w:szCs w:val="28"/>
        </w:rPr>
        <w:t>Кубанскостепного</w:t>
      </w:r>
      <w:proofErr w:type="spellEnd"/>
      <w:r w:rsidRPr="00BB0922">
        <w:rPr>
          <w:sz w:val="28"/>
          <w:szCs w:val="28"/>
        </w:rPr>
        <w:t xml:space="preserve"> </w:t>
      </w:r>
    </w:p>
    <w:p w:rsidR="00BB0922" w:rsidRPr="00BB0922" w:rsidRDefault="00BB0922" w:rsidP="00BB0922">
      <w:pPr>
        <w:ind w:firstLine="0"/>
        <w:rPr>
          <w:sz w:val="28"/>
          <w:szCs w:val="28"/>
        </w:rPr>
      </w:pPr>
      <w:r w:rsidRPr="00BB0922">
        <w:rPr>
          <w:sz w:val="28"/>
          <w:szCs w:val="28"/>
        </w:rPr>
        <w:t xml:space="preserve">сельского поселения </w:t>
      </w:r>
    </w:p>
    <w:p w:rsidR="00BB0922" w:rsidRDefault="00BB0922" w:rsidP="00BB0922">
      <w:pPr>
        <w:ind w:firstLine="0"/>
        <w:rPr>
          <w:sz w:val="28"/>
          <w:szCs w:val="28"/>
        </w:rPr>
      </w:pPr>
      <w:proofErr w:type="spellStart"/>
      <w:r>
        <w:rPr>
          <w:sz w:val="28"/>
          <w:szCs w:val="28"/>
        </w:rPr>
        <w:t>Каневского</w:t>
      </w:r>
      <w:proofErr w:type="spellEnd"/>
      <w:r>
        <w:rPr>
          <w:sz w:val="28"/>
          <w:szCs w:val="28"/>
        </w:rPr>
        <w:t xml:space="preserve"> района                                        </w:t>
      </w:r>
      <w:r w:rsidR="00AF3978">
        <w:rPr>
          <w:sz w:val="28"/>
          <w:szCs w:val="28"/>
        </w:rPr>
        <w:t xml:space="preserve">  </w:t>
      </w:r>
      <w:r w:rsidR="002328C0">
        <w:rPr>
          <w:sz w:val="28"/>
          <w:szCs w:val="28"/>
        </w:rPr>
        <w:t>Н.А. Кирсанова</w:t>
      </w:r>
    </w:p>
    <w:p w:rsidR="00BB0922" w:rsidRDefault="00BB0922" w:rsidP="00BB0922">
      <w:pPr>
        <w:ind w:firstLine="709"/>
        <w:rPr>
          <w:sz w:val="28"/>
          <w:szCs w:val="28"/>
        </w:rPr>
      </w:pPr>
    </w:p>
    <w:p w:rsidR="00BB0922" w:rsidRDefault="00BB0922" w:rsidP="00BB0922">
      <w:pPr>
        <w:ind w:firstLine="709"/>
        <w:rPr>
          <w:sz w:val="28"/>
          <w:szCs w:val="28"/>
        </w:rPr>
      </w:pPr>
    </w:p>
    <w:p w:rsidR="00BB0922" w:rsidRDefault="00BB0922" w:rsidP="00BB0922">
      <w:pPr>
        <w:ind w:firstLine="709"/>
        <w:rPr>
          <w:sz w:val="28"/>
          <w:szCs w:val="28"/>
        </w:rPr>
      </w:pPr>
    </w:p>
    <w:p w:rsidR="00BB0922" w:rsidRDefault="00BB0922" w:rsidP="00BB0922">
      <w:pPr>
        <w:ind w:firstLine="709"/>
        <w:rPr>
          <w:sz w:val="28"/>
          <w:szCs w:val="28"/>
        </w:rPr>
      </w:pPr>
    </w:p>
    <w:p w:rsidR="00BB0922" w:rsidRDefault="00BB0922"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2328C0" w:rsidRDefault="002328C0" w:rsidP="00BB0922">
      <w:pPr>
        <w:ind w:firstLine="709"/>
        <w:rPr>
          <w:sz w:val="28"/>
          <w:szCs w:val="28"/>
        </w:rPr>
      </w:pPr>
    </w:p>
    <w:p w:rsidR="00BB0922" w:rsidRDefault="0026173B" w:rsidP="0026173B">
      <w:pPr>
        <w:ind w:firstLine="709"/>
        <w:jc w:val="right"/>
        <w:rPr>
          <w:sz w:val="28"/>
          <w:szCs w:val="28"/>
        </w:rPr>
      </w:pPr>
      <w:r>
        <w:rPr>
          <w:sz w:val="28"/>
          <w:szCs w:val="28"/>
        </w:rPr>
        <w:lastRenderedPageBreak/>
        <w:t>ПРИЛОЖЕНИЕ</w:t>
      </w:r>
    </w:p>
    <w:p w:rsidR="0026173B" w:rsidRDefault="0026173B" w:rsidP="0026173B">
      <w:pPr>
        <w:ind w:firstLine="709"/>
        <w:jc w:val="right"/>
        <w:rPr>
          <w:sz w:val="28"/>
          <w:szCs w:val="28"/>
        </w:rPr>
      </w:pPr>
      <w:r>
        <w:rPr>
          <w:sz w:val="28"/>
          <w:szCs w:val="28"/>
        </w:rPr>
        <w:t xml:space="preserve">к постановлению администрации </w:t>
      </w:r>
    </w:p>
    <w:p w:rsidR="0026173B" w:rsidRDefault="002328C0" w:rsidP="0026173B">
      <w:pPr>
        <w:ind w:firstLine="709"/>
        <w:jc w:val="right"/>
        <w:rPr>
          <w:sz w:val="28"/>
          <w:szCs w:val="28"/>
        </w:rPr>
      </w:pPr>
      <w:proofErr w:type="spellStart"/>
      <w:r>
        <w:rPr>
          <w:sz w:val="28"/>
          <w:szCs w:val="28"/>
        </w:rPr>
        <w:t>Кубанскостепного</w:t>
      </w:r>
      <w:proofErr w:type="spellEnd"/>
      <w:r w:rsidR="0026173B">
        <w:rPr>
          <w:sz w:val="28"/>
          <w:szCs w:val="28"/>
        </w:rPr>
        <w:t xml:space="preserve"> сельского поселения</w:t>
      </w:r>
    </w:p>
    <w:p w:rsidR="0026173B" w:rsidRDefault="0026173B" w:rsidP="0026173B">
      <w:pPr>
        <w:ind w:firstLine="709"/>
        <w:jc w:val="right"/>
        <w:rPr>
          <w:sz w:val="28"/>
          <w:szCs w:val="28"/>
        </w:rPr>
      </w:pPr>
      <w:r>
        <w:rPr>
          <w:sz w:val="28"/>
          <w:szCs w:val="28"/>
        </w:rPr>
        <w:t xml:space="preserve">Каневского района </w:t>
      </w:r>
    </w:p>
    <w:p w:rsidR="0026173B" w:rsidRDefault="0026173B" w:rsidP="0026173B">
      <w:pPr>
        <w:ind w:firstLine="709"/>
        <w:jc w:val="right"/>
        <w:rPr>
          <w:sz w:val="28"/>
          <w:szCs w:val="28"/>
        </w:rPr>
      </w:pPr>
      <w:r>
        <w:rPr>
          <w:sz w:val="28"/>
          <w:szCs w:val="28"/>
        </w:rPr>
        <w:t xml:space="preserve">от </w:t>
      </w:r>
      <w:r w:rsidR="00AD4C70">
        <w:rPr>
          <w:sz w:val="28"/>
          <w:szCs w:val="28"/>
        </w:rPr>
        <w:t>12.05.2022</w:t>
      </w:r>
      <w:r>
        <w:rPr>
          <w:sz w:val="28"/>
          <w:szCs w:val="28"/>
        </w:rPr>
        <w:t xml:space="preserve"> г</w:t>
      </w:r>
      <w:r w:rsidR="00AD4C70">
        <w:rPr>
          <w:sz w:val="28"/>
          <w:szCs w:val="28"/>
        </w:rPr>
        <w:t>ода</w:t>
      </w:r>
      <w:r>
        <w:rPr>
          <w:sz w:val="28"/>
          <w:szCs w:val="28"/>
        </w:rPr>
        <w:t xml:space="preserve"> № </w:t>
      </w:r>
      <w:r w:rsidR="00AD4C70">
        <w:rPr>
          <w:sz w:val="28"/>
          <w:szCs w:val="28"/>
        </w:rPr>
        <w:t>41</w:t>
      </w:r>
    </w:p>
    <w:p w:rsidR="00BB0922" w:rsidRDefault="00BB0922" w:rsidP="00BB0922">
      <w:pPr>
        <w:ind w:firstLine="709"/>
        <w:rPr>
          <w:sz w:val="28"/>
          <w:szCs w:val="28"/>
        </w:rPr>
      </w:pPr>
    </w:p>
    <w:p w:rsidR="00BB0922" w:rsidRDefault="00BB0922" w:rsidP="00BB0922">
      <w:pPr>
        <w:ind w:firstLine="709"/>
        <w:rPr>
          <w:sz w:val="28"/>
          <w:szCs w:val="28"/>
        </w:rPr>
      </w:pPr>
    </w:p>
    <w:p w:rsidR="00BB0922" w:rsidRPr="00D866E3" w:rsidRDefault="00BB0922" w:rsidP="00BB0922">
      <w:pPr>
        <w:ind w:firstLine="709"/>
        <w:rPr>
          <w:sz w:val="28"/>
          <w:szCs w:val="28"/>
        </w:rPr>
      </w:pPr>
    </w:p>
    <w:p w:rsidR="00CA047D" w:rsidRPr="00BB0922" w:rsidRDefault="00CA047D" w:rsidP="00BB0922">
      <w:pPr>
        <w:pStyle w:val="3"/>
        <w:spacing w:before="0" w:after="0"/>
        <w:ind w:firstLine="709"/>
        <w:rPr>
          <w:color w:val="000000" w:themeColor="text1"/>
          <w:sz w:val="28"/>
          <w:szCs w:val="28"/>
        </w:rPr>
      </w:pPr>
      <w:r w:rsidRPr="00BB0922">
        <w:rPr>
          <w:color w:val="000000" w:themeColor="text1"/>
          <w:sz w:val="28"/>
          <w:szCs w:val="28"/>
        </w:rPr>
        <w:t>АДМИНИСТРАТИВНЫЙ РЕГЛАМЕНТ</w:t>
      </w:r>
    </w:p>
    <w:p w:rsidR="00CA047D" w:rsidRDefault="00CA047D" w:rsidP="00BB0922">
      <w:pPr>
        <w:pStyle w:val="3"/>
        <w:spacing w:before="0" w:after="0"/>
        <w:ind w:firstLine="709"/>
        <w:rPr>
          <w:color w:val="000000" w:themeColor="text1"/>
          <w:sz w:val="28"/>
          <w:szCs w:val="28"/>
        </w:rPr>
      </w:pPr>
      <w:r w:rsidRPr="00BB0922">
        <w:rPr>
          <w:color w:val="000000" w:themeColor="text1"/>
          <w:sz w:val="28"/>
          <w:szCs w:val="28"/>
        </w:rPr>
        <w:t>предоставления му</w:t>
      </w:r>
      <w:r w:rsidR="0026173B">
        <w:rPr>
          <w:color w:val="000000" w:themeColor="text1"/>
          <w:sz w:val="28"/>
          <w:szCs w:val="28"/>
        </w:rPr>
        <w:t>ниципальной услуги «</w:t>
      </w:r>
      <w:r w:rsidRPr="00BB0922">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w:t>
      </w:r>
      <w:r w:rsidR="0026173B">
        <w:rPr>
          <w:color w:val="000000" w:themeColor="text1"/>
          <w:sz w:val="28"/>
          <w:szCs w:val="28"/>
        </w:rPr>
        <w:t>аритного транспортного средства»</w:t>
      </w:r>
    </w:p>
    <w:p w:rsidR="0026173B" w:rsidRPr="00233581" w:rsidRDefault="0026173B" w:rsidP="0026173B">
      <w:pPr>
        <w:rPr>
          <w:rFonts w:ascii="Times New Roman" w:hAnsi="Times New Roman" w:cs="Times New Roman"/>
          <w:color w:val="000000" w:themeColor="text1"/>
          <w:sz w:val="28"/>
          <w:szCs w:val="28"/>
        </w:rPr>
      </w:pPr>
    </w:p>
    <w:p w:rsidR="0026173B" w:rsidRPr="00233581" w:rsidRDefault="0026173B" w:rsidP="0026173B">
      <w:pPr>
        <w:ind w:firstLine="0"/>
        <w:jc w:val="center"/>
        <w:outlineLvl w:val="2"/>
        <w:rPr>
          <w:rFonts w:ascii="Times New Roman" w:eastAsia="Times New Roman" w:hAnsi="Times New Roman" w:cs="Times New Roman"/>
          <w:b/>
          <w:bCs/>
          <w:color w:val="000000" w:themeColor="text1"/>
          <w:sz w:val="28"/>
          <w:szCs w:val="28"/>
        </w:rPr>
      </w:pPr>
      <w:r w:rsidRPr="00233581">
        <w:rPr>
          <w:rFonts w:ascii="Times New Roman" w:eastAsia="Times New Roman" w:hAnsi="Times New Roman" w:cs="Times New Roman"/>
          <w:b/>
          <w:bCs/>
          <w:color w:val="000000" w:themeColor="text1"/>
          <w:sz w:val="28"/>
          <w:szCs w:val="28"/>
        </w:rPr>
        <w:t>1. Общие положения</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1.1. Предмет регулирования</w:t>
      </w:r>
    </w:p>
    <w:p w:rsidR="0026173B" w:rsidRPr="0026173B" w:rsidRDefault="0026173B" w:rsidP="0026173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1.1.1. </w:t>
      </w:r>
      <w:proofErr w:type="gramStart"/>
      <w:r w:rsidRPr="0026173B">
        <w:rPr>
          <w:rFonts w:ascii="Times New Roman" w:eastAsia="Times New Roman" w:hAnsi="Times New Roman" w:cs="Times New Roman"/>
          <w:sz w:val="28"/>
          <w:szCs w:val="28"/>
        </w:rPr>
        <w:t>Административный регламент предо</w:t>
      </w:r>
      <w:r>
        <w:rPr>
          <w:rFonts w:ascii="Times New Roman" w:eastAsia="Times New Roman" w:hAnsi="Times New Roman" w:cs="Times New Roman"/>
          <w:sz w:val="28"/>
          <w:szCs w:val="28"/>
        </w:rPr>
        <w:t>ставления муниципальной услуги «</w:t>
      </w:r>
      <w:r w:rsidRPr="0026173B">
        <w:rPr>
          <w:rFonts w:ascii="Times New Roman" w:eastAsia="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w:t>
      </w:r>
      <w:r>
        <w:rPr>
          <w:rFonts w:ascii="Times New Roman" w:eastAsia="Times New Roman" w:hAnsi="Times New Roman" w:cs="Times New Roman"/>
          <w:sz w:val="28"/>
          <w:szCs w:val="28"/>
        </w:rPr>
        <w:t>аритного транспортного средства»</w:t>
      </w:r>
      <w:r w:rsidRPr="0026173B">
        <w:rPr>
          <w:rFonts w:ascii="Times New Roman" w:eastAsia="Times New Roman" w:hAnsi="Times New Roman" w:cs="Times New Roman"/>
          <w:sz w:val="28"/>
          <w:szCs w:val="28"/>
        </w:rPr>
        <w:t xml:space="preserve"> (далее - регламент) определяет стандарты, сроки и последовательность административных процедур (действий) предоставления администрацией </w:t>
      </w:r>
      <w:proofErr w:type="spellStart"/>
      <w:r w:rsidR="002328C0">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roofErr w:type="gramEnd"/>
    </w:p>
    <w:p w:rsidR="0026173B" w:rsidRPr="0026173B" w:rsidRDefault="0026173B" w:rsidP="0026173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1.1.2. Настоящий регламент распространяется на правоотношения по выдаче специального разрешения на движение по автомобильным дорогам:</w:t>
      </w:r>
    </w:p>
    <w:p w:rsidR="0026173B" w:rsidRPr="0026173B" w:rsidRDefault="0026173B" w:rsidP="0026173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26173B" w:rsidRPr="0026173B" w:rsidRDefault="0026173B" w:rsidP="0026173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w:t>
      </w:r>
      <w:r w:rsidRPr="0026173B">
        <w:rPr>
          <w:rFonts w:ascii="Times New Roman" w:eastAsia="Times New Roman" w:hAnsi="Times New Roman" w:cs="Times New Roman"/>
          <w:sz w:val="28"/>
          <w:szCs w:val="28"/>
        </w:rPr>
        <w:lastRenderedPageBreak/>
        <w:t>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26173B" w:rsidRPr="0026173B" w:rsidRDefault="0026173B" w:rsidP="0026173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1.1.3. </w:t>
      </w:r>
      <w:proofErr w:type="gramStart"/>
      <w:r w:rsidRPr="0026173B">
        <w:rPr>
          <w:rFonts w:ascii="Times New Roman" w:eastAsia="Times New Roman" w:hAnsi="Times New Roman" w:cs="Times New Roman"/>
          <w:sz w:val="28"/>
          <w:szCs w:val="28"/>
        </w:rPr>
        <w:t xml:space="preserve">Настоящий регламент распространяется на правоотношения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w:t>
      </w:r>
      <w:proofErr w:type="spellStart"/>
      <w:r w:rsidR="002328C0">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7429A7">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при условии, что маршрут такого транспортного средства проходит в границах населенных пунктов </w:t>
      </w:r>
      <w:proofErr w:type="spellStart"/>
      <w:r w:rsidR="002328C0">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7429A7">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и указанный маршрут</w:t>
      </w:r>
      <w:proofErr w:type="gramEnd"/>
      <w:r w:rsidRPr="0026173B">
        <w:rPr>
          <w:rFonts w:ascii="Times New Roman" w:eastAsia="Times New Roman" w:hAnsi="Times New Roman" w:cs="Times New Roman"/>
          <w:sz w:val="28"/>
          <w:szCs w:val="28"/>
        </w:rPr>
        <w:t>,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7429A7" w:rsidP="007429A7">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1.2. Круг заявителей.</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1.2.1. Заявителями, имеющими право на получение муниципальной услуги, являются граждане, в том числе индивидуальные предприниматели или юридические лица, являющиеся владельцами тяжеловесного и (или) крупногабаритного транспортного средства или их уполномоченные представители (далее - заявитель, заявители).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1.2.2. Заявление, указанное в пункте 2.6.1 настоящего подраздела регламента, подается заявителем в администрацию </w:t>
      </w:r>
      <w:proofErr w:type="spellStart"/>
      <w:r w:rsidR="007D0FA1">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7429A7">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на </w:t>
      </w:r>
      <w:proofErr w:type="gramStart"/>
      <w:r w:rsidRPr="0026173B">
        <w:rPr>
          <w:rFonts w:ascii="Times New Roman" w:eastAsia="Times New Roman" w:hAnsi="Times New Roman" w:cs="Times New Roman"/>
          <w:sz w:val="28"/>
          <w:szCs w:val="28"/>
        </w:rPr>
        <w:t>территории</w:t>
      </w:r>
      <w:proofErr w:type="gramEnd"/>
      <w:r w:rsidRPr="0026173B">
        <w:rPr>
          <w:rFonts w:ascii="Times New Roman" w:eastAsia="Times New Roman" w:hAnsi="Times New Roman" w:cs="Times New Roman"/>
          <w:sz w:val="28"/>
          <w:szCs w:val="28"/>
        </w:rPr>
        <w:t xml:space="preserve"> обслуживания которой начинается маршрут перевозки, в соответствии с пунктом 1.1.3 подраздела 1.1 регламента.</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7429A7">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1.3. Требования к порядку информирования о пред</w:t>
      </w:r>
      <w:r w:rsidR="007429A7">
        <w:rPr>
          <w:rFonts w:ascii="Times New Roman" w:eastAsia="Times New Roman" w:hAnsi="Times New Roman" w:cs="Times New Roman"/>
          <w:sz w:val="28"/>
          <w:szCs w:val="28"/>
        </w:rPr>
        <w:t>оставлении муниципальной услуги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в администрации </w:t>
      </w:r>
      <w:proofErr w:type="spellStart"/>
      <w:r w:rsidR="007D0FA1">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7429A7">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 xml:space="preserve">посредством размещения информации на официальном сайте </w:t>
      </w:r>
      <w:proofErr w:type="spellStart"/>
      <w:r w:rsidR="007D0FA1">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7429A7">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в информационно-телекоммуникационной сети "Интернет": </w:t>
      </w:r>
      <w:hyperlink r:id="rId8" w:history="1">
        <w:r w:rsidR="007D0FA1" w:rsidRPr="006F120C">
          <w:rPr>
            <w:rStyle w:val="ad"/>
            <w:sz w:val="28"/>
            <w:szCs w:val="28"/>
          </w:rPr>
          <w:t>http:</w:t>
        </w:r>
        <w:r w:rsidR="007D0FA1" w:rsidRPr="006F120C">
          <w:rPr>
            <w:rStyle w:val="ad"/>
            <w:rFonts w:eastAsia="MS Mincho"/>
            <w:sz w:val="28"/>
            <w:szCs w:val="28"/>
          </w:rPr>
          <w:t>//www.</w:t>
        </w:r>
        <w:proofErr w:type="spellStart"/>
        <w:r w:rsidR="007D0FA1" w:rsidRPr="006F120C">
          <w:rPr>
            <w:rStyle w:val="ad"/>
            <w:rFonts w:eastAsia="Calibri"/>
            <w:sz w:val="28"/>
            <w:szCs w:val="28"/>
            <w:lang w:val="en-US" w:eastAsia="en-US"/>
          </w:rPr>
          <w:t>kubanskostepnoe</w:t>
        </w:r>
        <w:proofErr w:type="spellEnd"/>
        <w:r w:rsidR="007D0FA1" w:rsidRPr="006F120C">
          <w:rPr>
            <w:rStyle w:val="ad"/>
            <w:rFonts w:eastAsia="MS Mincho"/>
            <w:sz w:val="28"/>
            <w:szCs w:val="28"/>
          </w:rPr>
          <w:t>.</w:t>
        </w:r>
        <w:proofErr w:type="spellStart"/>
        <w:r w:rsidR="007D0FA1" w:rsidRPr="006F120C">
          <w:rPr>
            <w:rStyle w:val="ad"/>
            <w:rFonts w:eastAsia="MS Mincho"/>
            <w:sz w:val="28"/>
            <w:szCs w:val="28"/>
          </w:rPr>
          <w:t>ru</w:t>
        </w:r>
        <w:proofErr w:type="spellEnd"/>
      </w:hyperlink>
      <w:r w:rsidR="007D0FA1" w:rsidRPr="0026173B">
        <w:rPr>
          <w:rFonts w:ascii="Times New Roman" w:eastAsia="Times New Roman" w:hAnsi="Times New Roman" w:cs="Times New Roman"/>
          <w:sz w:val="28"/>
          <w:szCs w:val="28"/>
        </w:rPr>
        <w:t xml:space="preserve"> </w:t>
      </w:r>
      <w:r w:rsidRPr="0026173B">
        <w:rPr>
          <w:rFonts w:ascii="Times New Roman" w:eastAsia="Times New Roman" w:hAnsi="Times New Roman" w:cs="Times New Roman"/>
          <w:sz w:val="28"/>
          <w:szCs w:val="28"/>
        </w:rPr>
        <w:t>(далее - официальный сайт);</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посредством Единого портала, Регионального портала.</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1.3.1.3. Информирование заявителей организуется следующим образом:</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индивидуальное информирование;</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публичное информирование.</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Информирование проводится в форме устного или письменного информирования.</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официальном сайте заявителю предоставляется возможность:</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ознакомиться с информацией о досудебном (внесудебном) порядке обжалования решений и действий (бездействия)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00DB05BE">
        <w:rPr>
          <w:rFonts w:ascii="Times New Roman" w:eastAsia="Times New Roman" w:hAnsi="Times New Roman" w:cs="Times New Roman"/>
          <w:sz w:val="28"/>
          <w:szCs w:val="28"/>
        </w:rPr>
        <w:t xml:space="preserve"> </w:t>
      </w:r>
      <w:r w:rsidRPr="0026173B">
        <w:rPr>
          <w:rFonts w:ascii="Times New Roman" w:eastAsia="Times New Roman" w:hAnsi="Times New Roman" w:cs="Times New Roman"/>
          <w:sz w:val="28"/>
          <w:szCs w:val="28"/>
        </w:rPr>
        <w:t xml:space="preserve">сельского поселения </w:t>
      </w:r>
      <w:proofErr w:type="spellStart"/>
      <w:r w:rsidR="00DB05BE">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а также должностных лиц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DB05BE">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и муниципальных служащих;</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DB05BE">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Информационные материалы размещаются на информационных стендах, столах в местах предоставления муниципальной услуги. Администрация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DB05BE">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обеспечивает своевременную актуализацию информационных материалов и контролирует их наличие.</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1.3.1.5. Индивидуальное устное информирование осуществляется специалистом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00B31500">
        <w:rPr>
          <w:rFonts w:ascii="Times New Roman" w:eastAsia="Times New Roman" w:hAnsi="Times New Roman" w:cs="Times New Roman"/>
          <w:sz w:val="28"/>
          <w:szCs w:val="28"/>
        </w:rPr>
        <w:t xml:space="preserve"> </w:t>
      </w:r>
      <w:r w:rsidRPr="0026173B">
        <w:rPr>
          <w:rFonts w:ascii="Times New Roman" w:eastAsia="Times New Roman" w:hAnsi="Times New Roman" w:cs="Times New Roman"/>
          <w:sz w:val="28"/>
          <w:szCs w:val="28"/>
        </w:rPr>
        <w:t xml:space="preserve">сельского поселения </w:t>
      </w:r>
      <w:proofErr w:type="spellStart"/>
      <w:r w:rsidR="00B31500">
        <w:rPr>
          <w:rFonts w:ascii="Times New Roman" w:eastAsia="Times New Roman" w:hAnsi="Times New Roman" w:cs="Times New Roman"/>
          <w:sz w:val="28"/>
          <w:szCs w:val="28"/>
        </w:rPr>
        <w:t>Каневского</w:t>
      </w:r>
      <w:proofErr w:type="spellEnd"/>
      <w:r w:rsidR="00B31500">
        <w:rPr>
          <w:rFonts w:ascii="Times New Roman" w:eastAsia="Times New Roman" w:hAnsi="Times New Roman" w:cs="Times New Roman"/>
          <w:sz w:val="28"/>
          <w:szCs w:val="28"/>
        </w:rPr>
        <w:t xml:space="preserve"> </w:t>
      </w:r>
      <w:r w:rsidRPr="0026173B">
        <w:rPr>
          <w:rFonts w:ascii="Times New Roman" w:eastAsia="Times New Roman" w:hAnsi="Times New Roman" w:cs="Times New Roman"/>
          <w:sz w:val="28"/>
          <w:szCs w:val="28"/>
        </w:rPr>
        <w:t>района,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При ответе на телефонные звонки специалист, осуществляющий информирование, сняв трубку, должен назвать фамилию, имя, отчество (при </w:t>
      </w:r>
      <w:r w:rsidRPr="0026173B">
        <w:rPr>
          <w:rFonts w:ascii="Times New Roman" w:eastAsia="Times New Roman" w:hAnsi="Times New Roman" w:cs="Times New Roman"/>
          <w:sz w:val="28"/>
          <w:szCs w:val="28"/>
        </w:rPr>
        <w:lastRenderedPageBreak/>
        <w:t>наличии), занимаемую должность, предложить заявителю представиться и изложить суть обращения.</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 входящем номере, под которыми зарегистрировано заявление</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 предоставлении муниципальной услуги;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 принятии решения по конкретному заявлению о предоставлении муниципальной услуги;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 месте размещения на официальном сайте справочной информации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 предоставлению муниципальной услуги;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по иным вопросам, входящим в компетенцию должностных лиц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не требующим дополнительного изучения.</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1.3.1.6. Индивидуальное письменное информирование при обращении в администрацию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осуществляется путем направления письменного ответа на обращение </w:t>
      </w:r>
      <w:r w:rsidRPr="0026173B">
        <w:rPr>
          <w:rFonts w:ascii="Times New Roman" w:eastAsia="Times New Roman" w:hAnsi="Times New Roman" w:cs="Times New Roman"/>
          <w:sz w:val="28"/>
          <w:szCs w:val="28"/>
        </w:rPr>
        <w:lastRenderedPageBreak/>
        <w:t xml:space="preserve">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Рассмотрение запроса заявителя осуществляется в соответствии с правилами делопроизводства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(далее - правила делопроизводства).</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1.3.1.7. Информирование посредством Единого портала, Регионального портала осуществляется в соответствии с пунктом 3.6.1 подраздела 3.6 регламента.</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1.3.2.1. Способы получения справочной информации: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посредством официального сайта;</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непосредственно в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при личном обращении или по телефону, а также при письменном или электроном обращении;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Едином портале, Региональном портале;</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информационных стендах в местах предоставления муниципальной услуги;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многофункциональном центре.</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1.3.2.2. К справочной информации относится следующая информация:</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местонахождения и графики работы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00B31500">
        <w:rPr>
          <w:rFonts w:ascii="Times New Roman" w:eastAsia="Times New Roman" w:hAnsi="Times New Roman" w:cs="Times New Roman"/>
          <w:sz w:val="28"/>
          <w:szCs w:val="28"/>
        </w:rPr>
        <w:t xml:space="preserve"> </w:t>
      </w:r>
      <w:r w:rsidRPr="0026173B">
        <w:rPr>
          <w:rFonts w:ascii="Times New Roman" w:eastAsia="Times New Roman" w:hAnsi="Times New Roman" w:cs="Times New Roman"/>
          <w:sz w:val="28"/>
          <w:szCs w:val="28"/>
        </w:rPr>
        <w:t xml:space="preserve">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справочные телефоны специалиста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непосредственно предоставляющего муниципальную услугу, организаций, участвующих в предоставлении </w:t>
      </w:r>
      <w:r w:rsidRPr="0026173B">
        <w:rPr>
          <w:rFonts w:ascii="Times New Roman" w:eastAsia="Times New Roman" w:hAnsi="Times New Roman" w:cs="Times New Roman"/>
          <w:sz w:val="28"/>
          <w:szCs w:val="28"/>
        </w:rPr>
        <w:lastRenderedPageBreak/>
        <w:t>муниципальной услуги;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00B31500">
        <w:rPr>
          <w:rFonts w:ascii="Times New Roman" w:eastAsia="Times New Roman" w:hAnsi="Times New Roman" w:cs="Times New Roman"/>
          <w:sz w:val="28"/>
          <w:szCs w:val="28"/>
        </w:rPr>
        <w:t xml:space="preserve"> </w:t>
      </w:r>
      <w:r w:rsidRPr="0026173B">
        <w:rPr>
          <w:rFonts w:ascii="Times New Roman" w:eastAsia="Times New Roman" w:hAnsi="Times New Roman" w:cs="Times New Roman"/>
          <w:sz w:val="28"/>
          <w:szCs w:val="28"/>
        </w:rPr>
        <w:t>района, в сети "Интернет".</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1.3.2.3. Порядок, форма, место размещения справочной информации.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Справочная информация подлежит обязательному размещению в электронной форме:</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официальном сайте в разделе "</w:t>
      </w:r>
      <w:r w:rsidR="00B31500">
        <w:rPr>
          <w:rFonts w:ascii="Times New Roman" w:eastAsia="Times New Roman" w:hAnsi="Times New Roman" w:cs="Times New Roman"/>
          <w:sz w:val="28"/>
          <w:szCs w:val="28"/>
        </w:rPr>
        <w:t>Администрация поселения</w:t>
      </w:r>
      <w:r w:rsidRPr="0026173B">
        <w:rPr>
          <w:rFonts w:ascii="Times New Roman" w:eastAsia="Times New Roman" w:hAnsi="Times New Roman" w:cs="Times New Roman"/>
          <w:sz w:val="28"/>
          <w:szCs w:val="28"/>
        </w:rPr>
        <w:t>" подраздел "</w:t>
      </w:r>
      <w:r w:rsidR="00B31500">
        <w:rPr>
          <w:rFonts w:ascii="Times New Roman" w:eastAsia="Times New Roman" w:hAnsi="Times New Roman" w:cs="Times New Roman"/>
          <w:sz w:val="28"/>
          <w:szCs w:val="28"/>
        </w:rPr>
        <w:t>Административная реформа</w:t>
      </w:r>
      <w:r w:rsidRPr="0026173B">
        <w:rPr>
          <w:rFonts w:ascii="Times New Roman" w:eastAsia="Times New Roman" w:hAnsi="Times New Roman" w:cs="Times New Roman"/>
          <w:sz w:val="28"/>
          <w:szCs w:val="28"/>
        </w:rPr>
        <w:t>";</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Едином портале, Региональном портале.</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в помещении администрации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предназначенном для ожидания и приема заявителей для предоставления муниципальной услуги;</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многофункциональных центрах.</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официальном сайте и информационных стендах, расположенных в местах предоставления муниципальной услуги, обеспечивается размещение и актуализация справочной информации в течение одного рабочего дня.</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Требования к информационным стендам указаны в пункте 2.16.6 подраздела 2.16 раздела 2 регламента.</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1.3.2.4. При личном обращении или по телефону, а также при письменном обращении справочная информация администрацией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предоставляется согласно подпунктам 1.3.1.5 и 1.3.1.6 пункта 1.3.1 подраздела 1.3 регламента.</w:t>
      </w:r>
    </w:p>
    <w:p w:rsidR="0026173B" w:rsidRPr="0026173B" w:rsidRDefault="0026173B" w:rsidP="007429A7">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6173B" w:rsidRPr="0026173B" w:rsidRDefault="0026173B" w:rsidP="007429A7">
      <w:pPr>
        <w:ind w:firstLine="709"/>
        <w:rPr>
          <w:rFonts w:ascii="Times New Roman" w:eastAsia="Times New Roman" w:hAnsi="Times New Roman" w:cs="Times New Roman"/>
          <w:sz w:val="28"/>
          <w:szCs w:val="28"/>
        </w:rPr>
      </w:pPr>
    </w:p>
    <w:p w:rsidR="0026173B" w:rsidRPr="0026173B" w:rsidRDefault="0026173B" w:rsidP="0026173B">
      <w:pPr>
        <w:ind w:firstLine="0"/>
        <w:jc w:val="center"/>
        <w:outlineLvl w:val="2"/>
        <w:rPr>
          <w:rFonts w:ascii="Times New Roman" w:eastAsia="Times New Roman" w:hAnsi="Times New Roman" w:cs="Times New Roman"/>
          <w:b/>
          <w:bCs/>
          <w:color w:val="26282F"/>
          <w:sz w:val="28"/>
          <w:szCs w:val="28"/>
        </w:rPr>
      </w:pPr>
      <w:r w:rsidRPr="0026173B">
        <w:rPr>
          <w:rFonts w:ascii="Times New Roman" w:eastAsia="Times New Roman" w:hAnsi="Times New Roman" w:cs="Times New Roman"/>
          <w:b/>
          <w:bCs/>
          <w:color w:val="26282F"/>
          <w:sz w:val="28"/>
          <w:szCs w:val="28"/>
        </w:rPr>
        <w:t>Раздел 2. Стандарт предоставления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2.1. Наименование муниципальной услуги</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Муниципальная услуга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2.2. Наименование органа, предоставляющего</w:t>
      </w:r>
    </w:p>
    <w:p w:rsidR="0026173B" w:rsidRPr="0026173B" w:rsidRDefault="00B31500" w:rsidP="00B3150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муниципальную услугу</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2.2.1. Муниципальная услуга предоставляется администрацией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(далее - орган, предоставляющий муниципальную услугу).</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2.2.2. В предоставлении муниципальной услуги участвуют: ФНС России, многофункциональные центры.</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2.2.3. Орган, предоставляющий муниципальную услугу, осуществляет согласование, необходимое для принятия решения о выдаче специального разрешения с владельцами автомобильных дорог, по которым проходит такой маршрут (далее - владельцы автомобильных дорог), ОГИБДД отдела МВД России по </w:t>
      </w:r>
      <w:r w:rsidR="00B31500">
        <w:rPr>
          <w:rFonts w:ascii="Times New Roman" w:eastAsia="Times New Roman" w:hAnsi="Times New Roman" w:cs="Times New Roman"/>
          <w:sz w:val="28"/>
          <w:szCs w:val="28"/>
        </w:rPr>
        <w:t>Каневскому</w:t>
      </w:r>
      <w:r w:rsidRPr="0026173B">
        <w:rPr>
          <w:rFonts w:ascii="Times New Roman" w:eastAsia="Times New Roman" w:hAnsi="Times New Roman" w:cs="Times New Roman"/>
          <w:sz w:val="28"/>
          <w:szCs w:val="28"/>
        </w:rPr>
        <w:t xml:space="preserve"> району (далее - Госавтоинспекция). Взимание платы за согласование маршрута тяжеловесного и (или) крупногабаритного транспортного средства, не допускается.</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2.2.4. </w:t>
      </w:r>
      <w:proofErr w:type="gramStart"/>
      <w:r w:rsidRPr="0026173B">
        <w:rPr>
          <w:rFonts w:ascii="Times New Roman" w:eastAsia="Times New Roman" w:hAnsi="Times New Roman" w:cs="Times New Roman"/>
          <w:sz w:val="28"/>
          <w:szCs w:val="28"/>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004E6A2E">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B31500">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w:t>
      </w:r>
      <w:proofErr w:type="gramEnd"/>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2.3. Описание результата предоставления</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муниципальной услуги</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2.3.1. Результатом предоставления муниципальной услуги является:</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выдача заявителю на бланке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согласно форме, приведенной в приложении </w:t>
      </w:r>
      <w:r w:rsidR="00B31500">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xml:space="preserve">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w:t>
      </w:r>
      <w:r w:rsidRPr="00B31500">
        <w:rPr>
          <w:rFonts w:ascii="Times New Roman" w:eastAsia="Times New Roman" w:hAnsi="Times New Roman" w:cs="Times New Roman"/>
          <w:color w:val="000000" w:themeColor="text1"/>
          <w:sz w:val="28"/>
          <w:szCs w:val="28"/>
        </w:rPr>
        <w:t xml:space="preserve">Приказом </w:t>
      </w:r>
      <w:r w:rsidRPr="0026173B">
        <w:rPr>
          <w:rFonts w:ascii="Times New Roman" w:eastAsia="Times New Roman" w:hAnsi="Times New Roman" w:cs="Times New Roman"/>
          <w:sz w:val="28"/>
          <w:szCs w:val="28"/>
        </w:rPr>
        <w:t>Минтранса России от 5 июня 2019 г</w:t>
      </w:r>
      <w:r w:rsidR="00684BC0">
        <w:rPr>
          <w:rFonts w:ascii="Times New Roman" w:eastAsia="Times New Roman" w:hAnsi="Times New Roman" w:cs="Times New Roman"/>
          <w:sz w:val="28"/>
          <w:szCs w:val="28"/>
        </w:rPr>
        <w:t>ода №</w:t>
      </w:r>
      <w:r w:rsidRPr="0026173B">
        <w:rPr>
          <w:rFonts w:ascii="Times New Roman" w:eastAsia="Times New Roman" w:hAnsi="Times New Roman" w:cs="Times New Roman"/>
          <w:sz w:val="28"/>
          <w:szCs w:val="28"/>
        </w:rPr>
        <w:t xml:space="preserve"> 167 (далее - Порядок выдачи специального разрешения на движение по автомобильным дорогам тяжеловесного и (или) крупногабаритного транспортного средства) (приложение </w:t>
      </w:r>
      <w:r w:rsidR="00684BC0">
        <w:rPr>
          <w:rFonts w:ascii="Times New Roman" w:eastAsia="Times New Roman" w:hAnsi="Times New Roman" w:cs="Times New Roman"/>
          <w:sz w:val="28"/>
          <w:szCs w:val="28"/>
        </w:rPr>
        <w:t xml:space="preserve">№ </w:t>
      </w:r>
      <w:r w:rsidR="00293832">
        <w:rPr>
          <w:rFonts w:ascii="Times New Roman" w:eastAsia="Times New Roman" w:hAnsi="Times New Roman" w:cs="Times New Roman"/>
          <w:sz w:val="28"/>
          <w:szCs w:val="28"/>
        </w:rPr>
        <w:t>3</w:t>
      </w:r>
      <w:r w:rsidRPr="0026173B">
        <w:rPr>
          <w:rFonts w:ascii="Times New Roman" w:eastAsia="Times New Roman" w:hAnsi="Times New Roman" w:cs="Times New Roman"/>
          <w:sz w:val="28"/>
          <w:szCs w:val="28"/>
        </w:rPr>
        <w:t xml:space="preserve"> к настоящему регламенту), либо</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согласно приложению </w:t>
      </w:r>
      <w:r w:rsidR="00684BC0">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w:t>
      </w:r>
      <w:r w:rsidR="00293832">
        <w:rPr>
          <w:rFonts w:ascii="Times New Roman" w:eastAsia="Times New Roman" w:hAnsi="Times New Roman" w:cs="Times New Roman"/>
          <w:sz w:val="28"/>
          <w:szCs w:val="28"/>
        </w:rPr>
        <w:t>2</w:t>
      </w:r>
      <w:r w:rsidRPr="0026173B">
        <w:rPr>
          <w:rFonts w:ascii="Times New Roman" w:eastAsia="Times New Roman" w:hAnsi="Times New Roman" w:cs="Times New Roman"/>
          <w:sz w:val="28"/>
          <w:szCs w:val="28"/>
        </w:rPr>
        <w:t xml:space="preserve"> к настоящему регламенту, либо</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уведомления об отказе в регистрации заявления с указанием оснований принятия данного решения (далее - уведомление об отказе в регистрации заявления) по форме согласно приложению </w:t>
      </w:r>
      <w:r w:rsidR="00684BC0">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w:t>
      </w:r>
      <w:r w:rsidR="00293832">
        <w:rPr>
          <w:rFonts w:ascii="Times New Roman" w:eastAsia="Times New Roman" w:hAnsi="Times New Roman" w:cs="Times New Roman"/>
          <w:sz w:val="28"/>
          <w:szCs w:val="28"/>
        </w:rPr>
        <w:t>2</w:t>
      </w:r>
      <w:r w:rsidRPr="0026173B">
        <w:rPr>
          <w:rFonts w:ascii="Times New Roman" w:eastAsia="Times New Roman" w:hAnsi="Times New Roman" w:cs="Times New Roman"/>
          <w:sz w:val="28"/>
          <w:szCs w:val="28"/>
        </w:rPr>
        <w:t xml:space="preserve"> к настоящему регламенту.</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2.3.2. Специальное разрешение выдается на движение транспортного средства по определенному маршруту без груза или с грузом на срок до 3 (трех) месяцев.</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w:t>
      </w:r>
      <w:r w:rsidRPr="0026173B">
        <w:rPr>
          <w:rFonts w:ascii="Times New Roman" w:eastAsia="Times New Roman" w:hAnsi="Times New Roman" w:cs="Times New Roman"/>
          <w:sz w:val="28"/>
          <w:szCs w:val="28"/>
        </w:rPr>
        <w:lastRenderedPageBreak/>
        <w:t>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подпункту 2.6.1.1 пункта 2.6.1 подраздела 2.6 регламента, и орган, предоставляющий муниципальную услугу, выдавший специальное разрешение.</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2.3.3.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согласно подпункту 3.3.5.6 пункта 3.3.5 подраздела 3.3 регламента. Орган, предоставляющий муниципальную услугу,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2.3.4. В качестве результата предоставления муниципальной услуги заявитель по его выбору вправе получить:</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специальное разрешение, уведомление об отказе в выдаче специального разрешения, уведомление об отказе в регистрации заявления - на бумажном носителе.</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 Бланки специальных разрешений должны соответствовать требованиям к защищенной полиграфической продукции уровня "В".</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При подаче заявителем заявления в электронном виде посредством Единого портала (Регионального портала) органом, предоставляющем муниципальную услугу, направляется в личный кабинет заявителя на Едином портале или Региональном портале уведомление о результатах рассмотрения документов, необходимых для предоставления муниципальной услуги, </w:t>
      </w:r>
      <w:r w:rsidRPr="0026173B">
        <w:rPr>
          <w:rFonts w:ascii="Times New Roman" w:eastAsia="Times New Roman" w:hAnsi="Times New Roman" w:cs="Times New Roman"/>
          <w:sz w:val="28"/>
          <w:szCs w:val="28"/>
        </w:rPr>
        <w:lastRenderedPageBreak/>
        <w:t>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(далее - уведомление о получении специального разрешения в органе, предоставляющем муниципальную услугу). Выдача специального разрешения в электронной форме не осуществляется.</w:t>
      </w:r>
    </w:p>
    <w:p w:rsidR="0026173B" w:rsidRPr="0026173B" w:rsidRDefault="0026173B" w:rsidP="00B3150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2.3.5. Выдача результата предоставления муниципальной услуги через многофункциональный центр не осуществляется.</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2.4. Срок предоставления муниципальной услуги,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(направляется) заявителю органом, предоставляющем муниципальную услугу,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в органе, предоставляющем муниципальную услугу,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2.4.2.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В случае выдачи специального разрешения органом, предоставляющим </w:t>
      </w:r>
      <w:r w:rsidRPr="0026173B">
        <w:rPr>
          <w:rFonts w:ascii="Times New Roman" w:eastAsia="Times New Roman" w:hAnsi="Times New Roman" w:cs="Times New Roman"/>
          <w:sz w:val="28"/>
          <w:szCs w:val="28"/>
        </w:rPr>
        <w:lastRenderedPageBreak/>
        <w:t>муниципальную услугу, в соответствии с абзацем первым настоящего пункта, документы, предусмотренные подпунктом 2 пункта 2.6.2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2.4.4. Орган, предоставляющий муниципальную услугу,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Орган, предоставляющий муниципальную услугу, в случае принятия решения об отказе в выдаче специального разрешения по основаниям, указанным в подпунктах 1, 2 пункта 2.10.3 подраздела 2.10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2.4.5. Уведомление об отказе в регистрации заявления с указанием оснований принятия данного решения выдается (направляется) заявителю в течение одного рабочего дня с даты поступления заявления и прилагаемых к нему документов в орган, предоставляющий муниципальную услугу, выбранным заявителем способом связи, с указанием оснований принятия данного решения.</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2.4.6. Срок приостановления предоставления муниципальной услуги законодательством не предусмотрен.</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2.5. Нормативные правовые акты, регулирующие предоставление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официальном сайте в разделе "</w:t>
      </w:r>
      <w:r w:rsidR="00684BC0">
        <w:rPr>
          <w:rFonts w:ascii="Times New Roman" w:eastAsia="Times New Roman" w:hAnsi="Times New Roman" w:cs="Times New Roman"/>
          <w:sz w:val="28"/>
          <w:szCs w:val="28"/>
        </w:rPr>
        <w:t>Администрация поселения</w:t>
      </w:r>
      <w:r w:rsidRPr="0026173B">
        <w:rPr>
          <w:rFonts w:ascii="Times New Roman" w:eastAsia="Times New Roman" w:hAnsi="Times New Roman" w:cs="Times New Roman"/>
          <w:sz w:val="28"/>
          <w:szCs w:val="28"/>
        </w:rPr>
        <w:t>" подраздел "</w:t>
      </w:r>
      <w:r w:rsidR="00684BC0">
        <w:rPr>
          <w:rFonts w:ascii="Times New Roman" w:eastAsia="Times New Roman" w:hAnsi="Times New Roman" w:cs="Times New Roman"/>
          <w:sz w:val="28"/>
          <w:szCs w:val="28"/>
        </w:rPr>
        <w:t>Административная реформа</w:t>
      </w:r>
      <w:r w:rsidRPr="0026173B">
        <w:rPr>
          <w:rFonts w:ascii="Times New Roman" w:eastAsia="Times New Roman" w:hAnsi="Times New Roman" w:cs="Times New Roman"/>
          <w:sz w:val="28"/>
          <w:szCs w:val="28"/>
        </w:rPr>
        <w:t>";</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Едином портале, Региональном портале.</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2.6. Исчерпывающий перечень документов, необходимых</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соответствии с нормативными правовыми актами для предоставления</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муниципальной услуги и услуг, которые являются необходимыми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обязательными для предоставления муниципальной услуги, подлежащих представлению заявителем, способы их получения заявителем,</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в том числе в электронной форме, порядок их представления</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2.6.1. Основанием для предоставления муниципальной услуги является подача заявителем заявления на получение специального</w:t>
      </w:r>
      <w:r w:rsidR="00293832">
        <w:rPr>
          <w:rFonts w:ascii="Times New Roman" w:eastAsia="Times New Roman" w:hAnsi="Times New Roman" w:cs="Times New Roman"/>
          <w:sz w:val="28"/>
          <w:szCs w:val="28"/>
        </w:rPr>
        <w:t xml:space="preserve"> разрешения (далее - заявление)</w:t>
      </w:r>
      <w:r w:rsidRPr="0026173B">
        <w:rPr>
          <w:rFonts w:ascii="Times New Roman" w:eastAsia="Times New Roman" w:hAnsi="Times New Roman" w:cs="Times New Roman"/>
          <w:sz w:val="28"/>
          <w:szCs w:val="28"/>
        </w:rPr>
        <w:t>.</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2.6.1.1. В заявлении указываются:</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номер и дата заявления;</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наименование уполномоченного органа;</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информация о владельце транспортного средства:</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наименование, организационно-правовая форма и адрес в пределах места нахождения, телефон - для юридических лиц;</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вид перевозки (по территории Российской Федерации);</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срок выполнения поездок;</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количество поездок (для тяжеловесных транспортных средств);</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характеристика груза (при наличии груза) (наименование, габариты (длина, ширина, высота), масса, делимость;</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сведения о транспортном средстве: марка, модель, государственный регистрационный номер;</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26173B">
        <w:rPr>
          <w:rFonts w:ascii="Times New Roman" w:eastAsia="Times New Roman" w:hAnsi="Times New Roman" w:cs="Times New Roman"/>
          <w:sz w:val="28"/>
          <w:szCs w:val="28"/>
        </w:rPr>
        <w:t>скатность</w:t>
      </w:r>
      <w:proofErr w:type="spellEnd"/>
      <w:r w:rsidRPr="0026173B">
        <w:rPr>
          <w:rFonts w:ascii="Times New Roman" w:eastAsia="Times New Roman" w:hAnsi="Times New Roman" w:cs="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способ связи: по телефону, по электронной почте и иные.</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В случае движения крупногабаритной сельскохозяйственной техники </w:t>
      </w:r>
      <w:r w:rsidRPr="0026173B">
        <w:rPr>
          <w:rFonts w:ascii="Times New Roman" w:eastAsia="Times New Roman" w:hAnsi="Times New Roman" w:cs="Times New Roman"/>
          <w:sz w:val="28"/>
          <w:szCs w:val="28"/>
        </w:rPr>
        <w:lastRenderedPageBreak/>
        <w:t>(комбайн,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Дата начала срока выполнения поездок не может быть позднее сорока пяти дней с даты подачи заявления.</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2.6.1.2.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2.6.2. К заявлению заявителем прилагаются:</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293832">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w:t>
      </w:r>
      <w:r w:rsidR="00293832">
        <w:rPr>
          <w:rFonts w:ascii="Times New Roman" w:eastAsia="Times New Roman" w:hAnsi="Times New Roman" w:cs="Times New Roman"/>
          <w:sz w:val="28"/>
          <w:szCs w:val="28"/>
        </w:rPr>
        <w:t>1</w:t>
      </w:r>
      <w:r w:rsidRPr="0026173B">
        <w:rPr>
          <w:rFonts w:ascii="Times New Roman" w:eastAsia="Times New Roman" w:hAnsi="Times New Roman" w:cs="Times New Roman"/>
          <w:sz w:val="28"/>
          <w:szCs w:val="28"/>
        </w:rPr>
        <w:t xml:space="preserve">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2.6.3. Заявление, схема тяжеловесного и (или) крупногабаритного транспортного средства (автопоезда), а также копии документов, указанных в подпункте 1 пункта 2.6.2 настоящего подраздела регламента, должны быть подписаны заявителем и заверены печатью (при наличии).</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2.6.4. Заявление с прилагаемыми к нему документами может быть подано заявителем непосредственно в орган, предоставляющий муниципальную услугу, а также путем направления в адрес органа, предоставляющего муниципальную услугу, посредством почтового отправления, факсимильной связи или в электронном виде посредством Единого портала, Регионального портала.</w:t>
      </w:r>
    </w:p>
    <w:p w:rsidR="0026173B" w:rsidRPr="0026173B" w:rsidRDefault="0026173B" w:rsidP="00684BC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При этом в случае направления документов, указанных в пункте 2.6.2 настоящего подраздела регламента, в адрес органа, предоставляющего </w:t>
      </w:r>
      <w:r w:rsidRPr="0026173B">
        <w:rPr>
          <w:rFonts w:ascii="Times New Roman" w:eastAsia="Times New Roman" w:hAnsi="Times New Roman" w:cs="Times New Roman"/>
          <w:sz w:val="28"/>
          <w:szCs w:val="28"/>
        </w:rPr>
        <w:lastRenderedPageBreak/>
        <w:t>муниципальную услугу,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2.6.3 настоящего подраздела регламента.</w:t>
      </w:r>
    </w:p>
    <w:p w:rsidR="0026173B" w:rsidRPr="00293832" w:rsidRDefault="0026173B" w:rsidP="00684BC0">
      <w:pPr>
        <w:ind w:firstLine="709"/>
        <w:rPr>
          <w:rFonts w:ascii="Times New Roman" w:eastAsia="Times New Roman" w:hAnsi="Times New Roman" w:cs="Times New Roman"/>
          <w:color w:val="000000" w:themeColor="text1"/>
          <w:sz w:val="28"/>
          <w:szCs w:val="28"/>
        </w:rPr>
      </w:pPr>
      <w:r w:rsidRPr="00293832">
        <w:rPr>
          <w:rFonts w:ascii="Times New Roman" w:eastAsia="Times New Roman" w:hAnsi="Times New Roman" w:cs="Times New Roman"/>
          <w:color w:val="000000" w:themeColor="text1"/>
          <w:sz w:val="28"/>
          <w:szCs w:val="28"/>
        </w:rPr>
        <w:t>Заявление и прилагаемые к нему документы могут быть поданы заявителем в орган, предоставляющий муниципальную услугу посредством обращения в многофункциональный центр.</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2.7. Исчерпывающий перечень документов, необходимых</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соответствии с нормативными правовыми актами для предоставления</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том числе в электронной форме, порядок их представления</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9383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26173B" w:rsidRPr="0026173B" w:rsidRDefault="0026173B" w:rsidP="0029383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Получается в ФНС России (ее территориальных органах).</w:t>
      </w:r>
    </w:p>
    <w:p w:rsidR="0026173B" w:rsidRPr="0026173B" w:rsidRDefault="0026173B" w:rsidP="0029383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2.8. Указание на запрет требовать от заявителя</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C48E5">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2.8.1. Орган, предоставляющий муниципальную услугу, не вправе:</w:t>
      </w:r>
    </w:p>
    <w:p w:rsidR="0026173B" w:rsidRPr="0026173B" w:rsidRDefault="0026173B" w:rsidP="002C48E5">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173B" w:rsidRPr="0026173B" w:rsidRDefault="0026173B" w:rsidP="002C48E5">
      <w:pPr>
        <w:ind w:firstLine="709"/>
        <w:rPr>
          <w:rFonts w:ascii="Times New Roman" w:eastAsia="Times New Roman" w:hAnsi="Times New Roman" w:cs="Times New Roman"/>
          <w:sz w:val="28"/>
          <w:szCs w:val="28"/>
        </w:rPr>
      </w:pPr>
      <w:proofErr w:type="gramStart"/>
      <w:r w:rsidRPr="0026173B">
        <w:rPr>
          <w:rFonts w:ascii="Times New Roman" w:eastAsia="Times New Roman" w:hAnsi="Times New Roman" w:cs="Times New Roman"/>
          <w:sz w:val="28"/>
          <w:szCs w:val="28"/>
        </w:rPr>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proofErr w:type="spellStart"/>
      <w:r w:rsidR="00625A2A">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2C48E5">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w:t>
      </w:r>
      <w:proofErr w:type="gramEnd"/>
      <w:r w:rsidRPr="0026173B">
        <w:rPr>
          <w:rFonts w:ascii="Times New Roman" w:eastAsia="Times New Roman" w:hAnsi="Times New Roman" w:cs="Times New Roman"/>
          <w:sz w:val="28"/>
          <w:szCs w:val="28"/>
        </w:rPr>
        <w:t xml:space="preserve"> </w:t>
      </w:r>
      <w:proofErr w:type="gramStart"/>
      <w:r w:rsidRPr="0026173B">
        <w:rPr>
          <w:rFonts w:ascii="Times New Roman" w:eastAsia="Times New Roman" w:hAnsi="Times New Roman" w:cs="Times New Roman"/>
          <w:sz w:val="28"/>
          <w:szCs w:val="28"/>
        </w:rPr>
        <w:t xml:space="preserve">включены в определенный </w:t>
      </w:r>
      <w:r w:rsidRPr="002C48E5">
        <w:rPr>
          <w:rFonts w:ascii="Times New Roman" w:eastAsia="Times New Roman" w:hAnsi="Times New Roman" w:cs="Times New Roman"/>
          <w:color w:val="000000" w:themeColor="text1"/>
          <w:sz w:val="28"/>
          <w:szCs w:val="28"/>
        </w:rPr>
        <w:t>частью 6 статьи 7</w:t>
      </w:r>
      <w:r w:rsidRPr="0026173B">
        <w:rPr>
          <w:rFonts w:ascii="Times New Roman" w:eastAsia="Times New Roman" w:hAnsi="Times New Roman" w:cs="Times New Roman"/>
          <w:sz w:val="28"/>
          <w:szCs w:val="28"/>
        </w:rPr>
        <w:t xml:space="preserve"> Федерального закона от </w:t>
      </w:r>
      <w:r w:rsidRPr="0026173B">
        <w:rPr>
          <w:rFonts w:ascii="Times New Roman" w:eastAsia="Times New Roman" w:hAnsi="Times New Roman" w:cs="Times New Roman"/>
          <w:sz w:val="28"/>
          <w:szCs w:val="28"/>
        </w:rPr>
        <w:lastRenderedPageBreak/>
        <w:t>27 июля 2010 г</w:t>
      </w:r>
      <w:r w:rsidR="002C48E5">
        <w:rPr>
          <w:rFonts w:ascii="Times New Roman" w:eastAsia="Times New Roman" w:hAnsi="Times New Roman" w:cs="Times New Roman"/>
          <w:sz w:val="28"/>
          <w:szCs w:val="28"/>
        </w:rPr>
        <w:t>ода №</w:t>
      </w:r>
      <w:r w:rsidRPr="0026173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2C48E5">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210-ФЗ) перечень документов.</w:t>
      </w:r>
      <w:proofErr w:type="gramEnd"/>
      <w:r w:rsidRPr="0026173B">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p>
    <w:p w:rsidR="0026173B" w:rsidRPr="0026173B" w:rsidRDefault="0026173B" w:rsidP="002C48E5">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 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2C48E5">
        <w:rPr>
          <w:rFonts w:ascii="Times New Roman" w:eastAsia="Times New Roman" w:hAnsi="Times New Roman" w:cs="Times New Roman"/>
          <w:color w:val="000000" w:themeColor="text1"/>
          <w:sz w:val="28"/>
          <w:szCs w:val="28"/>
        </w:rPr>
        <w:t>части 1 статьи 9</w:t>
      </w:r>
      <w:r w:rsidRPr="0026173B">
        <w:rPr>
          <w:rFonts w:ascii="Times New Roman" w:eastAsia="Times New Roman" w:hAnsi="Times New Roman" w:cs="Times New Roman"/>
          <w:sz w:val="28"/>
          <w:szCs w:val="28"/>
        </w:rPr>
        <w:t xml:space="preserve"> Федерального закона </w:t>
      </w:r>
      <w:r w:rsidR="002C48E5">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210-ФЗ;</w:t>
      </w:r>
    </w:p>
    <w:p w:rsidR="0026173B" w:rsidRPr="0026173B" w:rsidRDefault="0026173B" w:rsidP="002C48E5">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173B" w:rsidRPr="0026173B" w:rsidRDefault="0026173B" w:rsidP="002C48E5">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173B" w:rsidRPr="0026173B" w:rsidRDefault="0026173B" w:rsidP="002C48E5">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173B" w:rsidRPr="0026173B" w:rsidRDefault="0026173B" w:rsidP="002C48E5">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173B" w:rsidRPr="0026173B" w:rsidRDefault="0026173B" w:rsidP="002C48E5">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sidRPr="002C48E5">
        <w:rPr>
          <w:rFonts w:ascii="Times New Roman" w:eastAsia="Times New Roman" w:hAnsi="Times New Roman" w:cs="Times New Roman"/>
          <w:color w:val="000000" w:themeColor="text1"/>
          <w:sz w:val="28"/>
          <w:szCs w:val="28"/>
        </w:rPr>
        <w:t>частью 1.1 статьи 16</w:t>
      </w:r>
      <w:r w:rsidRPr="0026173B">
        <w:rPr>
          <w:rFonts w:ascii="Times New Roman" w:eastAsia="Times New Roman" w:hAnsi="Times New Roman" w:cs="Times New Roman"/>
          <w:sz w:val="28"/>
          <w:szCs w:val="28"/>
        </w:rPr>
        <w:t xml:space="preserve"> Федерального закона </w:t>
      </w:r>
      <w:r w:rsidR="002C48E5">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2C48E5">
        <w:rPr>
          <w:rFonts w:ascii="Times New Roman" w:eastAsia="Times New Roman" w:hAnsi="Times New Roman" w:cs="Times New Roman"/>
          <w:color w:val="000000" w:themeColor="text1"/>
          <w:sz w:val="28"/>
          <w:szCs w:val="28"/>
        </w:rPr>
        <w:t>частью 1.1 статьи 16</w:t>
      </w:r>
      <w:r w:rsidRPr="0026173B">
        <w:rPr>
          <w:rFonts w:ascii="Times New Roman" w:eastAsia="Times New Roman" w:hAnsi="Times New Roman" w:cs="Times New Roman"/>
          <w:sz w:val="28"/>
          <w:szCs w:val="28"/>
        </w:rPr>
        <w:t xml:space="preserve"> Федерального закона </w:t>
      </w:r>
      <w:r w:rsidR="002C48E5">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210-ФЗ, уведомляется заявитель, а также приносятся извинения за доставленные неудобства;</w:t>
      </w:r>
    </w:p>
    <w:p w:rsidR="0026173B" w:rsidRPr="0026173B" w:rsidRDefault="0026173B" w:rsidP="002C48E5">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5) требовать предоставления на бумажном носителе документов и информации, электронные образы которых ранее были заверены в соответствии с </w:t>
      </w:r>
      <w:r w:rsidRPr="002C48E5">
        <w:rPr>
          <w:rFonts w:ascii="Times New Roman" w:eastAsia="Times New Roman" w:hAnsi="Times New Roman" w:cs="Times New Roman"/>
          <w:color w:val="000000" w:themeColor="text1"/>
          <w:sz w:val="28"/>
          <w:szCs w:val="28"/>
        </w:rPr>
        <w:t>пунктом 7.2 части 1 статьи 16</w:t>
      </w:r>
      <w:r w:rsidRPr="0026173B">
        <w:rPr>
          <w:rFonts w:ascii="Times New Roman" w:eastAsia="Times New Roman" w:hAnsi="Times New Roman" w:cs="Times New Roman"/>
          <w:sz w:val="28"/>
          <w:szCs w:val="28"/>
        </w:rPr>
        <w:t xml:space="preserve"> Федерального закона </w:t>
      </w:r>
      <w:r w:rsidR="002C48E5">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w:t>
      </w:r>
      <w:r w:rsidRPr="0026173B">
        <w:rPr>
          <w:rFonts w:ascii="Times New Roman" w:eastAsia="Times New Roman" w:hAnsi="Times New Roman" w:cs="Times New Roman"/>
          <w:sz w:val="28"/>
          <w:szCs w:val="28"/>
        </w:rPr>
        <w:lastRenderedPageBreak/>
        <w:t>случаев, установленных федеральными законами.</w:t>
      </w:r>
    </w:p>
    <w:p w:rsidR="0026173B" w:rsidRPr="0026173B" w:rsidRDefault="0026173B" w:rsidP="002C48E5">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2.9. Исчерпывающий перечень оснований для отказа в приеме</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документов, необходимых для предоставления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2.9.1. Основаниями для отказа в приеме документов, необходимых для предоставления муниципальной услуги, являются:</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1) 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w:t>
      </w:r>
      <w:r w:rsidR="002C48E5">
        <w:rPr>
          <w:rFonts w:ascii="Times New Roman" w:eastAsia="Times New Roman" w:hAnsi="Times New Roman" w:cs="Times New Roman"/>
          <w:color w:val="000000" w:themeColor="text1"/>
          <w:sz w:val="28"/>
          <w:szCs w:val="28"/>
        </w:rPr>
        <w:t>ода №</w:t>
      </w:r>
      <w:r w:rsidRPr="002C48E5">
        <w:rPr>
          <w:rFonts w:ascii="Times New Roman" w:eastAsia="Times New Roman" w:hAnsi="Times New Roman" w:cs="Times New Roman"/>
          <w:color w:val="000000" w:themeColor="text1"/>
          <w:sz w:val="28"/>
          <w:szCs w:val="28"/>
        </w:rPr>
        <w:t> 149-ФЗ "Об информации, информационных технологиях и о защите информации";</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3) несоответствие копий документов их оригиналам;</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4) неполное заполнение полей в форме заявления, в том числе в интерактивной форме заявления на Едином портале, Региональном портале;</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6)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w:t>
      </w:r>
      <w:r w:rsidR="002C48E5">
        <w:rPr>
          <w:rFonts w:ascii="Times New Roman" w:eastAsia="Times New Roman" w:hAnsi="Times New Roman" w:cs="Times New Roman"/>
          <w:color w:val="000000" w:themeColor="text1"/>
          <w:sz w:val="28"/>
          <w:szCs w:val="28"/>
        </w:rPr>
        <w:t>ода №</w:t>
      </w:r>
      <w:r w:rsidRPr="002C48E5">
        <w:rPr>
          <w:rFonts w:ascii="Times New Roman" w:eastAsia="Times New Roman" w:hAnsi="Times New Roman" w:cs="Times New Roman"/>
          <w:color w:val="000000" w:themeColor="text1"/>
          <w:sz w:val="28"/>
          <w:szCs w:val="28"/>
        </w:rPr>
        <w:t> 63-ФЗ "Об электронной подписи".</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2.9.2. О наличии основания для отказа в приеме документов заявителя информирует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При принятии решения об отказе в приеме документов, специалист Отдела, ответственный за прием документов, незамедлительно информирует заявителя о принятом решении с указанием оснований принятия данного решения.</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w:t>
      </w:r>
      <w:r w:rsidRPr="002C48E5">
        <w:rPr>
          <w:rFonts w:ascii="Times New Roman" w:eastAsia="Times New Roman" w:hAnsi="Times New Roman" w:cs="Times New Roman"/>
          <w:color w:val="000000" w:themeColor="text1"/>
          <w:sz w:val="28"/>
          <w:szCs w:val="28"/>
        </w:rPr>
        <w:lastRenderedPageBreak/>
        <w:t>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2.9.3. По обращению заявителя орган, предоставляющий муниципальную услугу, рассматривающий заявление, предоставляет ему сведения о дате поступления заявления и его регистрационном номере.</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По инициативе заявителя до получения специального разрешения заявление может быть отозвано путем направления в орган, предоставляющий муниципальную услугу, письменного заявления в свободной форме с указанием реквизитов отзываемого заявления.</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26173B" w:rsidRPr="002C48E5" w:rsidRDefault="0026173B" w:rsidP="002C48E5">
      <w:pPr>
        <w:ind w:firstLine="709"/>
        <w:rPr>
          <w:rFonts w:ascii="Times New Roman" w:eastAsia="Times New Roman" w:hAnsi="Times New Roman" w:cs="Times New Roman"/>
          <w:color w:val="000000" w:themeColor="text1"/>
          <w:sz w:val="28"/>
          <w:szCs w:val="28"/>
        </w:rPr>
      </w:pPr>
      <w:r w:rsidRPr="002C48E5">
        <w:rPr>
          <w:rFonts w:ascii="Times New Roman" w:eastAsia="Times New Roman" w:hAnsi="Times New Roman" w:cs="Times New Roman"/>
          <w:color w:val="000000" w:themeColor="text1"/>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756508">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2.10. Исчерпывающий перечень оснований для</w:t>
      </w:r>
    </w:p>
    <w:p w:rsidR="0026173B" w:rsidRPr="0026173B" w:rsidRDefault="0026173B" w:rsidP="00756508">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приостановления или отказа в предоставлении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2.10.1. Основаниями для отказа в регистрации заявления, являются:</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орган, предоставляющий муниципальную услугу, не вправе согласно пункту 6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заявление подписано лицом, не имеющим полномочий на подписание данного заявления;</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 заявление не содержит сведений и (или) не соответствует требованиям, указанным в подпунктах 2.6.1.1, 2.6.1.2 пункта 2.6.1 подраздела 2.6 регламента;</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 предусмотренные пунктом 2.6.2 подраздела 2.6 регламента документы не приложены к заявлению или прилагаемые к заявлению документы не соответствуют требованиям пунктов 2.6.2, 2.6.3 подраздела 2.6 регламента.</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2.10.2. Основания для приостановления предоставления муниципальной услуги законодательством Российской Федерации не предусмотрены.</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2.10.3. Исчерпывающий перечень оснований для отказа в предоставлении услуги.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Орган, предоставляющий муниципальную услугу принимает решение об отказе в выдаче специального разрешения в случае, если: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установленные требования о перевозке груза, не являющегося неделимым, не соблюдены;</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 технические характеристики и регистрационные данные транспортных средств не соответствуют указанным в заявлении;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 отсутствует согласие заявителя, предусмотренное пунктом 22.1 Порядка выдачи специального разрешения на:</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разработку проекта организации дорожного движения и (или) специального проекта;</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проведение оценки технического состояния автомобильной дороги;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пунктом 2.6.3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10) истек указанный в заявлении срок перевозки.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2.10.4. Неполучение (несвоевременное получение) документов, </w:t>
      </w:r>
      <w:r w:rsidRPr="0026173B">
        <w:rPr>
          <w:rFonts w:ascii="Times New Roman" w:eastAsia="Times New Roman" w:hAnsi="Times New Roman" w:cs="Times New Roman"/>
          <w:sz w:val="28"/>
          <w:szCs w:val="28"/>
        </w:rPr>
        <w:lastRenderedPageBreak/>
        <w:t>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Отказ в предоставлении муниципальной услуги может быть оспорен в судебном порядке.</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2.11. Перечень услуг, которые являются необходимыми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За выдачу разрешения уплачивается государственная пошлина на основании </w:t>
      </w:r>
      <w:r w:rsidRPr="00756508">
        <w:rPr>
          <w:rFonts w:ascii="Times New Roman" w:eastAsia="Times New Roman" w:hAnsi="Times New Roman" w:cs="Times New Roman"/>
          <w:color w:val="000000" w:themeColor="text1"/>
          <w:sz w:val="28"/>
          <w:szCs w:val="28"/>
        </w:rPr>
        <w:t>части 11 статьи 31</w:t>
      </w:r>
      <w:r w:rsidRPr="0026173B">
        <w:rPr>
          <w:rFonts w:ascii="Times New Roman" w:eastAsia="Times New Roman" w:hAnsi="Times New Roman" w:cs="Times New Roman"/>
          <w:sz w:val="28"/>
          <w:szCs w:val="28"/>
        </w:rPr>
        <w:t xml:space="preserve"> Федерального закона от 8 ноября 2007 г</w:t>
      </w:r>
      <w:r w:rsidR="00756508">
        <w:rPr>
          <w:rFonts w:ascii="Times New Roman" w:eastAsia="Times New Roman" w:hAnsi="Times New Roman" w:cs="Times New Roman"/>
          <w:sz w:val="28"/>
          <w:szCs w:val="28"/>
        </w:rPr>
        <w:t>ода</w:t>
      </w:r>
      <w:r w:rsidRPr="0026173B">
        <w:rPr>
          <w:rFonts w:ascii="Times New Roman" w:eastAsia="Times New Roman" w:hAnsi="Times New Roman" w:cs="Times New Roman"/>
          <w:sz w:val="28"/>
          <w:szCs w:val="28"/>
        </w:rPr>
        <w:t xml:space="preserve"> </w:t>
      </w:r>
      <w:r w:rsidR="00756508">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N 257-ФЗ) в соответствии с законодательством Российской Федерации о налогах и сборах.</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w:t>
      </w:r>
      <w:r w:rsidRPr="00756508">
        <w:rPr>
          <w:rFonts w:ascii="Times New Roman" w:eastAsia="Times New Roman" w:hAnsi="Times New Roman" w:cs="Times New Roman"/>
          <w:color w:val="000000" w:themeColor="text1"/>
          <w:sz w:val="28"/>
          <w:szCs w:val="28"/>
        </w:rPr>
        <w:t>подпунктом 111 статьи 333.33 Нал</w:t>
      </w:r>
      <w:r w:rsidRPr="0026173B">
        <w:rPr>
          <w:rFonts w:ascii="Times New Roman" w:eastAsia="Times New Roman" w:hAnsi="Times New Roman" w:cs="Times New Roman"/>
          <w:sz w:val="28"/>
          <w:szCs w:val="28"/>
        </w:rPr>
        <w:t>огового кодекса Российской Федерации и составляет 1 600 рублей.</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2.13. Порядок, размер и основания взимания платы</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26173B">
        <w:rPr>
          <w:rFonts w:ascii="Times New Roman" w:eastAsia="Times New Roman" w:hAnsi="Times New Roman" w:cs="Times New Roman"/>
          <w:sz w:val="28"/>
          <w:szCs w:val="28"/>
        </w:rPr>
        <w:lastRenderedPageBreak/>
        <w:t>расчета размера такой платы</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6173B" w:rsidRPr="0026173B" w:rsidRDefault="0026173B" w:rsidP="0026173B">
      <w:pPr>
        <w:ind w:firstLine="0"/>
        <w:rPr>
          <w:rFonts w:ascii="Times New Roman" w:eastAsia="Times New Roman" w:hAnsi="Times New Roman" w:cs="Times New Roman"/>
          <w:sz w:val="28"/>
          <w:szCs w:val="28"/>
        </w:rPr>
      </w:pPr>
    </w:p>
    <w:p w:rsidR="0026173B" w:rsidRPr="00625A2A" w:rsidRDefault="0026173B" w:rsidP="00756508">
      <w:pPr>
        <w:ind w:firstLine="709"/>
        <w:rPr>
          <w:rFonts w:ascii="Times New Roman" w:eastAsia="Times New Roman" w:hAnsi="Times New Roman" w:cs="Times New Roman"/>
          <w:sz w:val="28"/>
          <w:szCs w:val="28"/>
        </w:rPr>
      </w:pPr>
      <w:r w:rsidRPr="00625A2A">
        <w:rPr>
          <w:rFonts w:ascii="Times New Roman" w:eastAsia="Times New Roman" w:hAnsi="Times New Roman" w:cs="Times New Roman"/>
          <w:sz w:val="28"/>
          <w:szCs w:val="28"/>
        </w:rPr>
        <w:t>Срок ожидания в очереди при подаче заявления и документов, указанных в пунктах 2.6.1, 2.6.2 подраздела 2.6 и в подразделе 2.7 раздела 2 регламента, а также при получении результата предоставления муниципальной услуги на личном приеме не должен превышать 15 минут.</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2.15. Срок и порядок регистрации запроса заявителя</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 предоставлении муниципальной услуги и услуги, предоставляемой</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организацией, участвующей в предоставлении муниципальной услуги,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том числе в электронной форме</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Заявление, направленное в орган, предоставляющий муниципальную услугу, в письменной форме или в электронной форме, подлежат обязательной регистрации в день его поступления в органе, предоставляющем муниципальную услугу, за исключением случаев выявления специалистом, ответственным за предоставление муниципальной услуги, оснований для отказа в регистрации заявления, в соответствии с пунктом 2.10.1 подраздела 2.10 раздела 2 регламента.</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Срок регистрации заявления и документов, необходимых для предоставления муниципальной услуги, представленных заявителем, не может превышать двадцати минут.</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3.6.4 подраздела 3.6 регламента.</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2.16. Требования к помещениям, в которых предоставляется муниципальная услуга, к залу ожидания, местам для заполнения запросов</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 предоставлении муниципальной услуги, информационным стендам</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26173B">
        <w:rPr>
          <w:rFonts w:ascii="Times New Roman" w:eastAsia="Times New Roman" w:hAnsi="Times New Roman" w:cs="Times New Roman"/>
          <w:sz w:val="28"/>
          <w:szCs w:val="28"/>
        </w:rPr>
        <w:lastRenderedPageBreak/>
        <w:t>предоставления такой услуги, в том числе к обеспечению доступности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для инвалидов указанных объектов в соответствии с законодательством Российской Федерации о социальной защите инвалидов</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proofErr w:type="spellStart"/>
      <w:r w:rsidR="00FC055B">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756508">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(далее - помещения, в которых предоставляется муниципальная услуга).</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w:t>
      </w:r>
      <w:r w:rsidRPr="00756508">
        <w:rPr>
          <w:rFonts w:ascii="Times New Roman" w:eastAsia="Times New Roman" w:hAnsi="Times New Roman" w:cs="Times New Roman"/>
          <w:color w:val="000000" w:themeColor="text1"/>
          <w:sz w:val="28"/>
          <w:szCs w:val="28"/>
        </w:rPr>
        <w:t>части 9 статьи 15</w:t>
      </w:r>
      <w:r w:rsidRPr="0026173B">
        <w:rPr>
          <w:rFonts w:ascii="Times New Roman" w:eastAsia="Times New Roman" w:hAnsi="Times New Roman" w:cs="Times New Roman"/>
          <w:sz w:val="28"/>
          <w:szCs w:val="28"/>
        </w:rPr>
        <w:t xml:space="preserve"> Федераль</w:t>
      </w:r>
      <w:r w:rsidR="00756508">
        <w:rPr>
          <w:rFonts w:ascii="Times New Roman" w:eastAsia="Times New Roman" w:hAnsi="Times New Roman" w:cs="Times New Roman"/>
          <w:sz w:val="28"/>
          <w:szCs w:val="28"/>
        </w:rPr>
        <w:t>ного закона от 24 ноября 1995 года №</w:t>
      </w:r>
      <w:r w:rsidRPr="0026173B">
        <w:rPr>
          <w:rFonts w:ascii="Times New Roman" w:eastAsia="Times New Roman" w:hAnsi="Times New Roman" w:cs="Times New Roman"/>
          <w:sz w:val="28"/>
          <w:szCs w:val="28"/>
        </w:rPr>
        <w:t xml:space="preserve">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Pr="00756508">
        <w:rPr>
          <w:rFonts w:ascii="Times New Roman" w:eastAsia="Times New Roman" w:hAnsi="Times New Roman" w:cs="Times New Roman"/>
          <w:color w:val="000000" w:themeColor="text1"/>
          <w:sz w:val="28"/>
          <w:szCs w:val="28"/>
        </w:rPr>
        <w:t>правилами дорожного движения.</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w:t>
      </w:r>
      <w:r w:rsidRPr="00756508">
        <w:rPr>
          <w:rFonts w:ascii="Times New Roman" w:eastAsia="Times New Roman" w:hAnsi="Times New Roman" w:cs="Times New Roman"/>
          <w:color w:val="000000" w:themeColor="text1"/>
          <w:sz w:val="28"/>
          <w:szCs w:val="28"/>
        </w:rPr>
        <w:t>постановлением П</w:t>
      </w:r>
      <w:r w:rsidRPr="0026173B">
        <w:rPr>
          <w:rFonts w:ascii="Times New Roman" w:eastAsia="Times New Roman" w:hAnsi="Times New Roman" w:cs="Times New Roman"/>
          <w:sz w:val="28"/>
          <w:szCs w:val="28"/>
        </w:rPr>
        <w:t>равительства Российской Федерации от 22 декабря 2012 г</w:t>
      </w:r>
      <w:r w:rsidR="00756508">
        <w:rPr>
          <w:rFonts w:ascii="Times New Roman" w:eastAsia="Times New Roman" w:hAnsi="Times New Roman" w:cs="Times New Roman"/>
          <w:sz w:val="28"/>
          <w:szCs w:val="28"/>
        </w:rPr>
        <w:t>ода</w:t>
      </w:r>
      <w:r w:rsidRPr="0026173B">
        <w:rPr>
          <w:rFonts w:ascii="Times New Roman" w:eastAsia="Times New Roman" w:hAnsi="Times New Roman" w:cs="Times New Roman"/>
          <w:sz w:val="28"/>
          <w:szCs w:val="28"/>
        </w:rPr>
        <w:t xml:space="preserve"> </w:t>
      </w:r>
      <w:r w:rsidR="00756508">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(далее - </w:t>
      </w:r>
      <w:r w:rsidRPr="0026173B">
        <w:rPr>
          <w:rFonts w:ascii="Times New Roman" w:eastAsia="Times New Roman" w:hAnsi="Times New Roman" w:cs="Times New Roman"/>
          <w:sz w:val="28"/>
          <w:szCs w:val="28"/>
        </w:rPr>
        <w:lastRenderedPageBreak/>
        <w:t xml:space="preserve">постановление </w:t>
      </w:r>
      <w:r w:rsidR="00756508">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1376).</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возможность и удобство оформления заявителем письменного обращения;</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телефонную связь;</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возможность копирования документов;</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наличие письменных принадлежностей и бумаги формата A4.</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Информационные стенды размещаются на видном, доступном месте.</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справочная информация;</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формы заявлений о предоставлении муниципальной услуги и образцы заполнения таких заявлений:</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администрации </w:t>
      </w:r>
      <w:proofErr w:type="spellStart"/>
      <w:r w:rsidR="00FC055B">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5819FB">
        <w:rPr>
          <w:rFonts w:ascii="Times New Roman" w:eastAsia="Times New Roman" w:hAnsi="Times New Roman" w:cs="Times New Roman"/>
          <w:sz w:val="28"/>
          <w:szCs w:val="28"/>
        </w:rPr>
        <w:lastRenderedPageBreak/>
        <w:t>Каневского</w:t>
      </w:r>
      <w:proofErr w:type="spellEnd"/>
      <w:r w:rsidRPr="0026173B">
        <w:rPr>
          <w:rFonts w:ascii="Times New Roman" w:eastAsia="Times New Roman" w:hAnsi="Times New Roman" w:cs="Times New Roman"/>
          <w:sz w:val="28"/>
          <w:szCs w:val="28"/>
        </w:rPr>
        <w:t xml:space="preserve"> района, а также должностных лиц и муниципальных служащих;</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иную информацию, необходимую для получения муниципальной услуги.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6173B">
        <w:rPr>
          <w:rFonts w:ascii="Times New Roman" w:eastAsia="Times New Roman" w:hAnsi="Times New Roman" w:cs="Times New Roman"/>
          <w:sz w:val="28"/>
          <w:szCs w:val="28"/>
        </w:rPr>
        <w:t>Times</w:t>
      </w:r>
      <w:proofErr w:type="spellEnd"/>
      <w:r w:rsidRPr="0026173B">
        <w:rPr>
          <w:rFonts w:ascii="Times New Roman" w:eastAsia="Times New Roman" w:hAnsi="Times New Roman" w:cs="Times New Roman"/>
          <w:sz w:val="28"/>
          <w:szCs w:val="28"/>
        </w:rPr>
        <w:t xml:space="preserve"> </w:t>
      </w:r>
      <w:proofErr w:type="spellStart"/>
      <w:r w:rsidRPr="0026173B">
        <w:rPr>
          <w:rFonts w:ascii="Times New Roman" w:eastAsia="Times New Roman" w:hAnsi="Times New Roman" w:cs="Times New Roman"/>
          <w:sz w:val="28"/>
          <w:szCs w:val="28"/>
        </w:rPr>
        <w:t>New</w:t>
      </w:r>
      <w:proofErr w:type="spellEnd"/>
      <w:r w:rsidRPr="0026173B">
        <w:rPr>
          <w:rFonts w:ascii="Times New Roman" w:eastAsia="Times New Roman" w:hAnsi="Times New Roman" w:cs="Times New Roman"/>
          <w:sz w:val="28"/>
          <w:szCs w:val="28"/>
        </w:rPr>
        <w:t xml:space="preserve"> </w:t>
      </w:r>
      <w:proofErr w:type="spellStart"/>
      <w:r w:rsidRPr="0026173B">
        <w:rPr>
          <w:rFonts w:ascii="Times New Roman" w:eastAsia="Times New Roman" w:hAnsi="Times New Roman" w:cs="Times New Roman"/>
          <w:sz w:val="28"/>
          <w:szCs w:val="28"/>
        </w:rPr>
        <w:t>Roman</w:t>
      </w:r>
      <w:proofErr w:type="spellEnd"/>
      <w:r w:rsidRPr="0026173B">
        <w:rPr>
          <w:rFonts w:ascii="Times New Roman" w:eastAsia="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173B">
        <w:rPr>
          <w:rFonts w:ascii="Times New Roman" w:eastAsia="Times New Roman" w:hAnsi="Times New Roman" w:cs="Times New Roman"/>
          <w:sz w:val="28"/>
          <w:szCs w:val="28"/>
        </w:rPr>
        <w:t>сурдопереводчика</w:t>
      </w:r>
      <w:proofErr w:type="spellEnd"/>
      <w:r w:rsidRPr="0026173B">
        <w:rPr>
          <w:rFonts w:ascii="Times New Roman" w:eastAsia="Times New Roman" w:hAnsi="Times New Roman" w:cs="Times New Roman"/>
          <w:sz w:val="28"/>
          <w:szCs w:val="28"/>
        </w:rPr>
        <w:t xml:space="preserve"> и </w:t>
      </w:r>
      <w:proofErr w:type="spellStart"/>
      <w:r w:rsidRPr="0026173B">
        <w:rPr>
          <w:rFonts w:ascii="Times New Roman" w:eastAsia="Times New Roman" w:hAnsi="Times New Roman" w:cs="Times New Roman"/>
          <w:sz w:val="28"/>
          <w:szCs w:val="28"/>
        </w:rPr>
        <w:t>тифлосурдопереводчика</w:t>
      </w:r>
      <w:proofErr w:type="spellEnd"/>
      <w:r w:rsidRPr="0026173B">
        <w:rPr>
          <w:rFonts w:ascii="Times New Roman" w:eastAsia="Times New Roman" w:hAnsi="Times New Roman" w:cs="Times New Roman"/>
          <w:sz w:val="28"/>
          <w:szCs w:val="28"/>
        </w:rPr>
        <w:t>;</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6173B" w:rsidRPr="0026173B" w:rsidRDefault="0026173B" w:rsidP="00756508">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26173B">
        <w:rPr>
          <w:rFonts w:ascii="Times New Roman" w:eastAsia="Times New Roman" w:hAnsi="Times New Roman" w:cs="Times New Roman"/>
          <w:sz w:val="28"/>
          <w:szCs w:val="28"/>
        </w:rPr>
        <w:lastRenderedPageBreak/>
        <w:t>возможность либо невозможность получения муниципальной услуги в многофункциональном центре предоставления государственных</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и муниципальных услуг, предусмотренного </w:t>
      </w:r>
      <w:r w:rsidRPr="005819FB">
        <w:rPr>
          <w:rFonts w:ascii="Times New Roman" w:eastAsia="Times New Roman" w:hAnsi="Times New Roman" w:cs="Times New Roman"/>
          <w:color w:val="000000" w:themeColor="text1"/>
          <w:sz w:val="28"/>
          <w:szCs w:val="28"/>
        </w:rPr>
        <w:t>статьей 15.1 Федерального</w:t>
      </w:r>
      <w:r w:rsidRPr="0026173B">
        <w:rPr>
          <w:rFonts w:ascii="Times New Roman" w:eastAsia="Times New Roman" w:hAnsi="Times New Roman" w:cs="Times New Roman"/>
          <w:sz w:val="28"/>
          <w:szCs w:val="28"/>
        </w:rPr>
        <w:t xml:space="preserve"> закона </w:t>
      </w:r>
      <w:r w:rsidR="005819FB">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210-ФЗ "Об организации предоставления государственных</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муниципальных услуг"</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2.17.1 Основными показателями доступности муниципальной услуги являются:</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предоставление возможности получения муниципальной услуги в электронной форме с использованием Единого портала, Регионального портала;</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условия ожидания приема;</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w:t>
      </w:r>
      <w:r w:rsidR="005819FB">
        <w:rPr>
          <w:rFonts w:ascii="Times New Roman" w:eastAsia="Times New Roman" w:hAnsi="Times New Roman" w:cs="Times New Roman"/>
          <w:sz w:val="28"/>
          <w:szCs w:val="28"/>
        </w:rPr>
        <w:t xml:space="preserve"> портала, Регионального портала;</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обоснованность отказов в предоставлении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2.17.2. Основными показателями качества муниципальной услуги являются:</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отсутствие обоснованных жалоб решения и действия (бездействия) администрации </w:t>
      </w:r>
      <w:proofErr w:type="spellStart"/>
      <w:r w:rsidR="00FC055B">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5819FB">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ее должностного лица, муниципального служащего;</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 xml:space="preserve">отсутствие удовлетворенных судами исков (заявлений) по обжалованию действий (бездействия) администрации </w:t>
      </w:r>
      <w:proofErr w:type="spellStart"/>
      <w:r w:rsidR="00FC055B">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5819FB">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ее должностного лица;</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отсутствие нарушений установленных сроков в процессе предоставления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2.17.3. Критерии оценки качества предоставления муниципальной услуги, предоставляемой в электронном виде:</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время ожидания ответа на подачу заявления;</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время предоставления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электронном виде, взаимодействие заявителя со специалистами Отдела не требуется.</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2.17.6. Заявителям предоставляется возможность получения </w:t>
      </w:r>
      <w:r w:rsidRPr="0026173B">
        <w:rPr>
          <w:rFonts w:ascii="Times New Roman" w:eastAsia="Times New Roman" w:hAnsi="Times New Roman" w:cs="Times New Roman"/>
          <w:sz w:val="28"/>
          <w:szCs w:val="28"/>
        </w:rPr>
        <w:lastRenderedPageBreak/>
        <w:t>муниципальной услуги по принципу "одного окна" в многофункциональных центрах, в том числе по экстерриториальному принципу.</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w:t>
      </w:r>
      <w:r w:rsidRPr="005819FB">
        <w:rPr>
          <w:rFonts w:ascii="Times New Roman" w:eastAsia="Times New Roman" w:hAnsi="Times New Roman" w:cs="Times New Roman"/>
          <w:color w:val="000000" w:themeColor="text1"/>
          <w:sz w:val="28"/>
          <w:szCs w:val="28"/>
        </w:rPr>
        <w:t>статьей 15.1</w:t>
      </w:r>
      <w:r w:rsidRPr="0026173B">
        <w:rPr>
          <w:rFonts w:ascii="Times New Roman" w:eastAsia="Times New Roman" w:hAnsi="Times New Roman" w:cs="Times New Roman"/>
          <w:sz w:val="28"/>
          <w:szCs w:val="28"/>
        </w:rPr>
        <w:t xml:space="preserve"> Федерального закона </w:t>
      </w:r>
      <w:r w:rsidR="005819FB">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210-ФЗ (далее - комплексный запрос).</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Направление многофункциональным центром заявлений, а также указанных в части 4 статьи 15.1 статьи </w:t>
      </w:r>
      <w:r w:rsidRPr="00026F30">
        <w:rPr>
          <w:rFonts w:ascii="Times New Roman" w:eastAsia="Times New Roman" w:hAnsi="Times New Roman" w:cs="Times New Roman"/>
          <w:color w:val="000000" w:themeColor="text1"/>
          <w:sz w:val="28"/>
          <w:szCs w:val="28"/>
        </w:rPr>
        <w:t>Федерального закона</w:t>
      </w:r>
      <w:r w:rsidRPr="0026173B">
        <w:rPr>
          <w:rFonts w:ascii="Times New Roman" w:eastAsia="Times New Roman" w:hAnsi="Times New Roman" w:cs="Times New Roman"/>
          <w:sz w:val="28"/>
          <w:szCs w:val="28"/>
        </w:rPr>
        <w:t xml:space="preserve"> </w:t>
      </w:r>
      <w:r w:rsidR="00026F30">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6173B" w:rsidRPr="0026173B" w:rsidRDefault="0026173B" w:rsidP="005819FB">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rsidR="00026F30"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муниципальных услуг </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электронной форме</w:t>
      </w:r>
    </w:p>
    <w:p w:rsidR="0026173B" w:rsidRPr="0026173B" w:rsidRDefault="0026173B" w:rsidP="0026173B">
      <w:pPr>
        <w:ind w:firstLine="0"/>
        <w:rPr>
          <w:rFonts w:ascii="Times New Roman" w:eastAsia="Times New Roman" w:hAnsi="Times New Roman" w:cs="Times New Roman"/>
          <w:sz w:val="28"/>
          <w:szCs w:val="28"/>
        </w:rPr>
      </w:pP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 xml:space="preserve">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Pr="00026F30">
        <w:rPr>
          <w:rFonts w:ascii="Times New Roman" w:eastAsia="Times New Roman" w:hAnsi="Times New Roman" w:cs="Times New Roman"/>
          <w:color w:val="000000" w:themeColor="text1"/>
          <w:sz w:val="28"/>
          <w:szCs w:val="28"/>
        </w:rPr>
        <w:lastRenderedPageBreak/>
        <w:t>муниципальной услуги по экстерриториальному принципу.</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2.6.2 подраздела 2.6 раздела 2 настоящего регламента, на бумажных носителях.</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Единого портала,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9" w:history="1">
        <w:r w:rsidRPr="00026F30">
          <w:rPr>
            <w:rFonts w:ascii="Times New Roman" w:eastAsia="Times New Roman" w:hAnsi="Times New Roman" w:cs="Times New Roman"/>
            <w:color w:val="000000" w:themeColor="text1"/>
            <w:sz w:val="28"/>
            <w:szCs w:val="28"/>
          </w:rPr>
          <w:t>постановлением</w:t>
        </w:r>
      </w:hyperlink>
      <w:r w:rsidRPr="00026F30">
        <w:rPr>
          <w:rFonts w:ascii="Times New Roman" w:eastAsia="Times New Roman" w:hAnsi="Times New Roman" w:cs="Times New Roman"/>
          <w:color w:val="000000" w:themeColor="text1"/>
          <w:sz w:val="28"/>
          <w:szCs w:val="28"/>
        </w:rPr>
        <w:t xml:space="preserve"> Правительства РФ от 25 июня 2012 г</w:t>
      </w:r>
      <w:r w:rsidR="00026F30">
        <w:rPr>
          <w:rFonts w:ascii="Times New Roman" w:eastAsia="Times New Roman" w:hAnsi="Times New Roman" w:cs="Times New Roman"/>
          <w:color w:val="000000" w:themeColor="text1"/>
          <w:sz w:val="28"/>
          <w:szCs w:val="28"/>
        </w:rPr>
        <w:t>ода №</w:t>
      </w:r>
      <w:r w:rsidRPr="00026F30">
        <w:rPr>
          <w:rFonts w:ascii="Times New Roman" w:eastAsia="Times New Roman" w:hAnsi="Times New Roman" w:cs="Times New Roman"/>
          <w:color w:val="000000" w:themeColor="text1"/>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history="1">
        <w:r w:rsidRPr="00026F30">
          <w:rPr>
            <w:rFonts w:ascii="Times New Roman" w:eastAsia="Times New Roman" w:hAnsi="Times New Roman" w:cs="Times New Roman"/>
            <w:color w:val="000000" w:themeColor="text1"/>
            <w:sz w:val="28"/>
            <w:szCs w:val="28"/>
          </w:rPr>
          <w:t>статей 21.1</w:t>
        </w:r>
      </w:hyperlink>
      <w:r w:rsidRPr="00026F30">
        <w:rPr>
          <w:rFonts w:ascii="Times New Roman" w:eastAsia="Times New Roman" w:hAnsi="Times New Roman" w:cs="Times New Roman"/>
          <w:color w:val="000000" w:themeColor="text1"/>
          <w:sz w:val="28"/>
          <w:szCs w:val="28"/>
        </w:rPr>
        <w:t xml:space="preserve"> и </w:t>
      </w:r>
      <w:hyperlink r:id="rId11" w:history="1">
        <w:r w:rsidRPr="00026F30">
          <w:rPr>
            <w:rFonts w:ascii="Times New Roman" w:eastAsia="Times New Roman" w:hAnsi="Times New Roman" w:cs="Times New Roman"/>
            <w:color w:val="000000" w:themeColor="text1"/>
            <w:sz w:val="28"/>
            <w:szCs w:val="28"/>
          </w:rPr>
          <w:t>21.2</w:t>
        </w:r>
      </w:hyperlink>
      <w:r w:rsidRPr="00026F30">
        <w:rPr>
          <w:rFonts w:ascii="Times New Roman" w:eastAsia="Times New Roman" w:hAnsi="Times New Roman" w:cs="Times New Roman"/>
          <w:color w:val="000000" w:themeColor="text1"/>
          <w:sz w:val="28"/>
          <w:szCs w:val="28"/>
        </w:rPr>
        <w:t xml:space="preserve"> Федерального закона </w:t>
      </w:r>
      <w:r w:rsidR="00026F30">
        <w:rPr>
          <w:rFonts w:ascii="Times New Roman" w:eastAsia="Times New Roman" w:hAnsi="Times New Roman" w:cs="Times New Roman"/>
          <w:color w:val="000000" w:themeColor="text1"/>
          <w:sz w:val="28"/>
          <w:szCs w:val="28"/>
        </w:rPr>
        <w:t>№</w:t>
      </w:r>
      <w:r w:rsidRPr="00026F30">
        <w:rPr>
          <w:rFonts w:ascii="Times New Roman" w:eastAsia="Times New Roman" w:hAnsi="Times New Roman" w:cs="Times New Roman"/>
          <w:color w:val="000000" w:themeColor="text1"/>
          <w:sz w:val="28"/>
          <w:szCs w:val="28"/>
        </w:rPr>
        <w:t xml:space="preserve"> 210-ФЗ и </w:t>
      </w:r>
      <w:hyperlink r:id="rId12" w:history="1">
        <w:r w:rsidRPr="00026F30">
          <w:rPr>
            <w:rFonts w:ascii="Times New Roman" w:eastAsia="Times New Roman" w:hAnsi="Times New Roman" w:cs="Times New Roman"/>
            <w:color w:val="000000" w:themeColor="text1"/>
            <w:sz w:val="28"/>
            <w:szCs w:val="28"/>
          </w:rPr>
          <w:t>Федерального закона</w:t>
        </w:r>
      </w:hyperlink>
      <w:r w:rsidRPr="00026F30">
        <w:rPr>
          <w:rFonts w:ascii="Times New Roman" w:eastAsia="Times New Roman" w:hAnsi="Times New Roman" w:cs="Times New Roman"/>
          <w:color w:val="000000" w:themeColor="text1"/>
          <w:sz w:val="28"/>
          <w:szCs w:val="28"/>
        </w:rPr>
        <w:t xml:space="preserve"> от 6 апреля 2011 г</w:t>
      </w:r>
      <w:r w:rsidR="00026F30">
        <w:rPr>
          <w:rFonts w:ascii="Times New Roman" w:eastAsia="Times New Roman" w:hAnsi="Times New Roman" w:cs="Times New Roman"/>
          <w:color w:val="000000" w:themeColor="text1"/>
          <w:sz w:val="28"/>
          <w:szCs w:val="28"/>
        </w:rPr>
        <w:t>ода №</w:t>
      </w:r>
      <w:r w:rsidRPr="00026F30">
        <w:rPr>
          <w:rFonts w:ascii="Times New Roman" w:eastAsia="Times New Roman" w:hAnsi="Times New Roman" w:cs="Times New Roman"/>
          <w:color w:val="000000" w:themeColor="text1"/>
          <w:sz w:val="28"/>
          <w:szCs w:val="28"/>
        </w:rPr>
        <w:t> 63-ФЗ "Об электронной подписи".</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w:t>
      </w:r>
      <w:r w:rsidRPr="00026F30">
        <w:rPr>
          <w:rFonts w:ascii="Times New Roman" w:eastAsia="Times New Roman" w:hAnsi="Times New Roman" w:cs="Times New Roman"/>
          <w:color w:val="000000" w:themeColor="text1"/>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 В случае подачи в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173B" w:rsidRPr="00026F30" w:rsidRDefault="0026173B" w:rsidP="00026F30">
      <w:pPr>
        <w:ind w:firstLine="709"/>
        <w:rPr>
          <w:rFonts w:ascii="Times New Roman" w:eastAsia="Times New Roman" w:hAnsi="Times New Roman" w:cs="Times New Roman"/>
          <w:color w:val="000000" w:themeColor="text1"/>
          <w:sz w:val="28"/>
          <w:szCs w:val="28"/>
        </w:rPr>
      </w:pPr>
      <w:r w:rsidRPr="00026F30">
        <w:rPr>
          <w:rFonts w:ascii="Times New Roman" w:eastAsia="Times New Roman" w:hAnsi="Times New Roman" w:cs="Times New Roman"/>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Раздел 3. Состав, последовательность и сроки выполнения</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административных процедур (действий), требования к порядку</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их выполнения, в том числе особенностей выполнения административных процедур (действий) в электронной форме</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3.1. Исчерпывающий перечень административных процедур (действий) при предоставлении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прием заявления и прилагаемых к нему документов, регистрация заявления;</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выдача (направление) результата предоставления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3.2. Прием заявления и прилагаемых к нему документов, регистрация заявления</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3.2.2. Прием заявления и прилагаемых к нему документов осуществляется специалистом Отдела, ответственным за прием документов.</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обращении заявителя специалист, ответственный за прием документов:</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w:t>
      </w:r>
      <w:r w:rsidRPr="00026F30">
        <w:rPr>
          <w:rFonts w:ascii="Times New Roman" w:eastAsia="Times New Roman" w:hAnsi="Times New Roman" w:cs="Times New Roman"/>
          <w:color w:val="000000" w:themeColor="text1"/>
          <w:sz w:val="28"/>
          <w:szCs w:val="28"/>
        </w:rPr>
        <w:t>частью 18 статьи 14.1</w:t>
      </w:r>
      <w:r w:rsidRPr="0026173B">
        <w:rPr>
          <w:rFonts w:ascii="Times New Roman" w:eastAsia="Times New Roman" w:hAnsi="Times New Roman" w:cs="Times New Roman"/>
          <w:sz w:val="28"/>
          <w:szCs w:val="28"/>
        </w:rPr>
        <w:t xml:space="preserve"> Федерального закона от 27 июля 2006 г</w:t>
      </w:r>
      <w:r w:rsidR="00026F30">
        <w:rPr>
          <w:rFonts w:ascii="Times New Roman" w:eastAsia="Times New Roman" w:hAnsi="Times New Roman" w:cs="Times New Roman"/>
          <w:sz w:val="28"/>
          <w:szCs w:val="28"/>
        </w:rPr>
        <w:t>ода №</w:t>
      </w:r>
      <w:r w:rsidRPr="0026173B">
        <w:rPr>
          <w:rFonts w:ascii="Times New Roman" w:eastAsia="Times New Roman" w:hAnsi="Times New Roman" w:cs="Times New Roman"/>
          <w:sz w:val="28"/>
          <w:szCs w:val="28"/>
        </w:rPr>
        <w:t>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сличает данные представленных документов с данными, указанными в заявлении;</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проверяет комплектность документов, представленных заявителем, в соответствии с пунктом 2.6.2 подраздела 2.6 и подразделом 2.7 регламента, а также на соответствие документов требованиям, указанным в пунктах 2.6.1, 2.6.2 подраздела 2.6 регламента;</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при отсутствии оснований для отказа в приеме документов принимает </w:t>
      </w:r>
      <w:r w:rsidRPr="0026173B">
        <w:rPr>
          <w:rFonts w:ascii="Times New Roman" w:eastAsia="Times New Roman" w:hAnsi="Times New Roman" w:cs="Times New Roman"/>
          <w:sz w:val="28"/>
          <w:szCs w:val="28"/>
        </w:rPr>
        <w:lastRenderedPageBreak/>
        <w:t>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фамилии, инициалов, должности и подписи специалиста Отдела, принявшего документы;</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Время приема заявления и прилагаемых к нему документов при обращении заявителя лично в Отдел составляет не более пятнадцати минут.</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3.2.3. Специалист, ответственный за предоставление муниципальной услуги, при получении заявления и прилагаемых к нему документов, в том числе поданного заявителем в орган, предоставляющий муниципальную услугу, посредством Единого портала, Регионального портала или многофункционального центра, проверяет заявление на наличие оснований для отказа в регистрации заявления, в соответствии с пунктом 2.10.1 подраздела 2.10 регламента.</w:t>
      </w:r>
    </w:p>
    <w:p w:rsidR="0026173B" w:rsidRPr="0026173B" w:rsidRDefault="0026173B" w:rsidP="00026F30">
      <w:pPr>
        <w:ind w:firstLine="709"/>
        <w:rPr>
          <w:rFonts w:ascii="Times New Roman" w:eastAsia="Times New Roman" w:hAnsi="Times New Roman" w:cs="Times New Roman"/>
          <w:sz w:val="28"/>
          <w:szCs w:val="28"/>
        </w:rPr>
      </w:pPr>
      <w:proofErr w:type="gramStart"/>
      <w:r w:rsidRPr="0026173B">
        <w:rPr>
          <w:rFonts w:ascii="Times New Roman" w:eastAsia="Times New Roman" w:hAnsi="Times New Roman" w:cs="Times New Roman"/>
          <w:sz w:val="28"/>
          <w:szCs w:val="28"/>
        </w:rPr>
        <w:t xml:space="preserve">При выявлении оснований для отказа в регистрации заявления специалист, ответственный за предоставление муниципальной услуги, готовит проект уведомления об отказе в регистрации поданного заявителем заявления с указанием оснований принятия данного решения (далее - уведомление об отказе в регистрации заявления), которое подписывается главой </w:t>
      </w:r>
      <w:proofErr w:type="spellStart"/>
      <w:r w:rsidR="00FC055B">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2F6B33">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курирующим деятельность Отдела, и регистрируется в журнале исходящих документов.</w:t>
      </w:r>
      <w:proofErr w:type="gramEnd"/>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Орган, предоставляющий муниципальную услугу, в течение одного рабочего дня с даты поступления заявления и прилагаемых к нему документов в орган, предоставляющий муниципальную услугу, информирует заявителя выбранным им способом связи о принятом решении с указанием оснований принятия данного решения.</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3.2.4.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w:t>
      </w:r>
      <w:r w:rsidRPr="0026173B">
        <w:rPr>
          <w:rFonts w:ascii="Times New Roman" w:eastAsia="Times New Roman" w:hAnsi="Times New Roman" w:cs="Times New Roman"/>
          <w:sz w:val="28"/>
          <w:szCs w:val="28"/>
        </w:rPr>
        <w:lastRenderedPageBreak/>
        <w:t>документов, регистрирует их в журнале регистрации документов.</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3.2.5.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 или оснований для отказа в регистрации заявления, в соответствие с пунктом 2.10.1 подраздела 2.10 регламента.</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3.2.6. Результатом административной процедуры является:</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(при обращении заявителя непосредственно в Отдел), или</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отказ в приеме документов, при выявлении оснований для отказа в приеме документов, или отказ в регистрации заявления (по желанию заявителя выдаются в письменной форме на бумажном носителе с указанием причин отказа).</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3.2.7.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 либо уведомлению об отказе в регистрации заявления.</w:t>
      </w:r>
    </w:p>
    <w:p w:rsidR="0026173B" w:rsidRPr="0026173B" w:rsidRDefault="0026173B" w:rsidP="00026F30">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3.2.8. Исполнение данной административной процедуры возложено на специалиста, ответственного за прием документов.</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3.3.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3.3.1. Основанием для начала административной процедуры </w:t>
      </w:r>
      <w:r w:rsidR="002F6B33">
        <w:rPr>
          <w:rFonts w:ascii="Times New Roman" w:eastAsia="Times New Roman" w:hAnsi="Times New Roman" w:cs="Times New Roman"/>
          <w:sz w:val="28"/>
          <w:szCs w:val="28"/>
        </w:rPr>
        <w:t xml:space="preserve">является </w:t>
      </w:r>
      <w:r w:rsidRPr="0026173B">
        <w:rPr>
          <w:rFonts w:ascii="Times New Roman" w:eastAsia="Times New Roman" w:hAnsi="Times New Roman" w:cs="Times New Roman"/>
          <w:sz w:val="28"/>
          <w:szCs w:val="28"/>
        </w:rPr>
        <w:t>зарегистрированное заявление и прилагаемые к нему документы.</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3.3.2. Рассмотрение заявления и прилагаемых к нему документов начальником Отдела и направление их специалисту Отдела,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регистрации заявления.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3.3.3. Настоящая административная процедура имеет следующие административные действия: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рассмотрение заявления;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согласование заявления;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направление (выдача) заявителю размера платы в счет возмещения вреда, причиняемого автомобильным дорогам транспортным средством, </w:t>
      </w:r>
      <w:r w:rsidRPr="0026173B">
        <w:rPr>
          <w:rFonts w:ascii="Times New Roman" w:eastAsia="Times New Roman" w:hAnsi="Times New Roman" w:cs="Times New Roman"/>
          <w:sz w:val="28"/>
          <w:szCs w:val="28"/>
        </w:rPr>
        <w:lastRenderedPageBreak/>
        <w:t>осуществляющим перевозку тяжеловесного груза, или отказа в предоставлении муниципальной услуги.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3.3.4. Рассмотрение заявления.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3.3.4.1. Специалист, ответственный за предоставление муниципальной услуги, в течение четырех рабочих дней со дня регистрации заявления проверяет:</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информацию о государственной регистрации в качестве индивидуального предпринимателя или юридического лица (для российских перевозчиков);</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сведений о соблюдении требований о перевозке груза, не являющегося неделимым.</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3.3.4.2. При непредставлении заявителем по собственной инициативе документа, указанного в пункте 2.7.1 подраздела 2.7 раздела 2 регламента: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а) обеспечивает подготовку межведомственных запросов в соответствующие органы (организации), согласно подразделу 2.7 раздела 2 регламента;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Межведомственные запросы о предоставлении запрашиваемых сведений готовятся: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на бумажном носителе, согласно требованиям, предусмотренным </w:t>
      </w:r>
      <w:r w:rsidRPr="002F6B33">
        <w:rPr>
          <w:rFonts w:ascii="Times New Roman" w:eastAsia="Times New Roman" w:hAnsi="Times New Roman" w:cs="Times New Roman"/>
          <w:color w:val="000000" w:themeColor="text1"/>
          <w:sz w:val="28"/>
          <w:szCs w:val="28"/>
        </w:rPr>
        <w:t>пунктами 1-8 части 1 статьи 7.2</w:t>
      </w:r>
      <w:r w:rsidRPr="0026173B">
        <w:rPr>
          <w:rFonts w:ascii="Times New Roman" w:eastAsia="Times New Roman" w:hAnsi="Times New Roman" w:cs="Times New Roman"/>
          <w:sz w:val="28"/>
          <w:szCs w:val="28"/>
        </w:rPr>
        <w:t xml:space="preserve"> Федерального закона </w:t>
      </w:r>
      <w:r w:rsidR="002F6B33">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210-ФЗ;</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б) направляет межведомственный запрос в Федеральную налоговую службу, в распоряжении которой находится указанный документ:</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5) соблюдение требований о перевозке делимого груза.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3.3.5. Согласование маршрута тяжеловесного и (или) крупногабаритного транспортного средства.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3.3.5.1. Согласование маршрута тяжеловесного и (или) крупногабаритного транспортного средства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3.3.5.2. Орган, предоставляющий муниципальную услугу, осуществляет согласование маршрута тяжеловесного и (или) крупногабаритного транспортного средства с Госавтоинспекцией:</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 xml:space="preserve">1) в случае </w:t>
      </w:r>
      <w:r w:rsidR="002F6B33" w:rsidRPr="0026173B">
        <w:rPr>
          <w:rFonts w:ascii="Times New Roman" w:eastAsia="Times New Roman" w:hAnsi="Times New Roman" w:cs="Times New Roman"/>
          <w:sz w:val="28"/>
          <w:szCs w:val="28"/>
        </w:rPr>
        <w:t>превышения транспортным средством,</w:t>
      </w:r>
      <w:r w:rsidRPr="0026173B">
        <w:rPr>
          <w:rFonts w:ascii="Times New Roman" w:eastAsia="Times New Roman" w:hAnsi="Times New Roman" w:cs="Times New Roman"/>
          <w:sz w:val="28"/>
          <w:szCs w:val="28"/>
        </w:rPr>
        <w:t xml:space="preserve"> установленных Правительством Российской Федерации допустимых габаритов более чем на два процента;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в случаях, если для движения транспортного средства требуется: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укрепление отдельных участков автомобильных дорог;</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3.3.5.3. Специалист, ответственный за предоставление муниципальной услуги, в течение 4 (четырех) рабочих дней со дня регистрации заявления: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устанавливает путь следования по заявленному маршруту;</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определяет владельцев автомобильных дорог, а в случаях, определенных частью "2)" подпункта 3.3.5.4 настоящего пункта регламента,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 направляет в адрес определенных в соответствии с частью "2)" настоящего подпункта регламента, владельцев запрос на согласование маршрута тяжеловесного и (или) крупногабаритного транспортного средства.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запросе указываются: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наименование органа, направившего запрос;</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исходящий номер и дата запроса;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маршрут движения (участок маршрута);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марка и модель транспортного средства, государственный регистрационный номер транспортного средства;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предполагаемый срок и количество поездок (для тяжеловесного транспортного средства);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26173B">
        <w:rPr>
          <w:rFonts w:ascii="Times New Roman" w:eastAsia="Times New Roman" w:hAnsi="Times New Roman" w:cs="Times New Roman"/>
          <w:sz w:val="28"/>
          <w:szCs w:val="28"/>
        </w:rPr>
        <w:t>скатность</w:t>
      </w:r>
      <w:proofErr w:type="spellEnd"/>
      <w:r w:rsidRPr="0026173B">
        <w:rPr>
          <w:rFonts w:ascii="Times New Roman" w:eastAsia="Times New Roman" w:hAnsi="Times New Roman" w:cs="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сведения о заявителе и способе связи с ним;</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подпись должностного лица (электронная подпись уполномоченного органа).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Специалист, ответственный за предоставление муниципальной услуги, в случаях, установленных подпунктами 3.3.5.1 и 3.3.5.2 настоящего пункта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частью "2)" настоящего подпункта регламента, в течение одного рабочего дня направляет запрос на согласование маршрута </w:t>
      </w:r>
      <w:r w:rsidRPr="0026173B">
        <w:rPr>
          <w:rFonts w:ascii="Times New Roman" w:eastAsia="Times New Roman" w:hAnsi="Times New Roman" w:cs="Times New Roman"/>
          <w:sz w:val="28"/>
          <w:szCs w:val="28"/>
        </w:rPr>
        <w:lastRenderedPageBreak/>
        <w:t>тяжеловесного и (или) крупногабаритного транспортного средства в адрес подразделения Госавтоинспекции.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Запрос в Госавтоинспекцию направляется с приложением копий документов, указанных в подпунктах 1 и 2 пункта 2.6.2 подраздела 2.6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с приложением оформленного бланка специального разрешения.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3.3.5.4. Специалист, ответственный за предоставление муниципальной услуги: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в случае если маршрут тяжеловесного и (или) крупногабаритного транспортного средства проходит через железнодорожные переезды,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 ширина транспортного средства с грузом или без груза составляет 5 м и более, высота транспортного средства от поверхности дороги 4,5 м и более, длина автопоезда с одним прицепом превышает 22 м или автопоезд имеет два и более прицепа, скорость движения транспортного средства менее 8 км/ч.;</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(или) </w:t>
      </w:r>
      <w:r w:rsidRPr="0026173B">
        <w:rPr>
          <w:rFonts w:ascii="Times New Roman" w:eastAsia="Times New Roman" w:hAnsi="Times New Roman" w:cs="Times New Roman"/>
          <w:sz w:val="28"/>
          <w:szCs w:val="28"/>
        </w:rPr>
        <w:lastRenderedPageBreak/>
        <w:t>постоянному маршруту, причиняемого тяжеловесным транспортным средством.</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 получает от владельцев автомобильных дорог:</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3.3.5.5.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Указанные мероприятия проводятся при выполнении хотя бы одного из следующих условий:</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w:t>
      </w:r>
      <w:r w:rsidRPr="002F6B33">
        <w:rPr>
          <w:rFonts w:ascii="Times New Roman" w:eastAsia="Times New Roman" w:hAnsi="Times New Roman" w:cs="Times New Roman"/>
          <w:color w:val="000000" w:themeColor="text1"/>
          <w:sz w:val="28"/>
          <w:szCs w:val="28"/>
        </w:rPr>
        <w:t>приказом</w:t>
      </w:r>
      <w:r w:rsidRPr="0026173B">
        <w:rPr>
          <w:rFonts w:ascii="Times New Roman" w:eastAsia="Times New Roman" w:hAnsi="Times New Roman" w:cs="Times New Roman"/>
          <w:sz w:val="28"/>
          <w:szCs w:val="28"/>
        </w:rPr>
        <w:t xml:space="preserve"> Минтранса России от 31 августа 2020 г</w:t>
      </w:r>
      <w:r w:rsidR="002F6B33">
        <w:rPr>
          <w:rFonts w:ascii="Times New Roman" w:eastAsia="Times New Roman" w:hAnsi="Times New Roman" w:cs="Times New Roman"/>
          <w:sz w:val="28"/>
          <w:szCs w:val="28"/>
        </w:rPr>
        <w:t>ода №</w:t>
      </w:r>
      <w:r w:rsidRPr="0026173B">
        <w:rPr>
          <w:rFonts w:ascii="Times New Roman" w:eastAsia="Times New Roman" w:hAnsi="Times New Roman" w:cs="Times New Roman"/>
          <w:sz w:val="28"/>
          <w:szCs w:val="28"/>
        </w:rPr>
        <w:t xml:space="preserve"> 343 "Об утверждении Требований к организации движения </w:t>
      </w:r>
      <w:r w:rsidRPr="0026173B">
        <w:rPr>
          <w:rFonts w:ascii="Times New Roman" w:eastAsia="Times New Roman" w:hAnsi="Times New Roman" w:cs="Times New Roman"/>
          <w:sz w:val="28"/>
          <w:szCs w:val="28"/>
        </w:rPr>
        <w:lastRenderedPageBreak/>
        <w:t>по автомобильным дорогам тяжеловесного и (или) крупногабаритного транспортного средства".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3.3.5.6.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предоставляющий муниципальную услугу,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Указанные мероприятия проводятся при выполнении хотя бы одного из следующих условий:</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w:t>
      </w:r>
      <w:r w:rsidRPr="002F6B33">
        <w:rPr>
          <w:rFonts w:ascii="Times New Roman" w:eastAsia="Times New Roman" w:hAnsi="Times New Roman" w:cs="Times New Roman"/>
          <w:color w:val="000000" w:themeColor="text1"/>
          <w:sz w:val="28"/>
          <w:szCs w:val="28"/>
        </w:rPr>
        <w:t>приказом</w:t>
      </w:r>
      <w:r w:rsidRPr="0026173B">
        <w:rPr>
          <w:rFonts w:ascii="Times New Roman" w:eastAsia="Times New Roman" w:hAnsi="Times New Roman" w:cs="Times New Roman"/>
          <w:sz w:val="28"/>
          <w:szCs w:val="28"/>
        </w:rPr>
        <w:t xml:space="preserve"> Минтранса России от 31 августа 2020 г</w:t>
      </w:r>
      <w:r w:rsidR="002F6B33">
        <w:rPr>
          <w:rFonts w:ascii="Times New Roman" w:eastAsia="Times New Roman" w:hAnsi="Times New Roman" w:cs="Times New Roman"/>
          <w:sz w:val="28"/>
          <w:szCs w:val="28"/>
        </w:rPr>
        <w:t>ода №</w:t>
      </w:r>
      <w:r w:rsidRPr="0026173B">
        <w:rPr>
          <w:rFonts w:ascii="Times New Roman" w:eastAsia="Times New Roman" w:hAnsi="Times New Roman" w:cs="Times New Roman"/>
          <w:sz w:val="28"/>
          <w:szCs w:val="28"/>
        </w:rPr>
        <w:t> 343 "Об утверждении Требований к организации движения по автомобильным дорогам тяжеловесного и (или) крупногабаритного транспортного средства".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3.3.6.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3.3.6.1.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орган, предоставляющий муниципальную услугу.</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3.3.6.2. При поступлении заявителю информации, указанной в подпункте 3.3.5.6 пункта 3.3.5 настоящего подраздела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3.3.6.3.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3.3.6.4.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5 (пяти) рабочих дней.</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3.3.6.5. Орган, предоставляющий муниципальную услугу, получает от владельцев автомобильных дорог:</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3.3.7. Направление (выдача) заявителю размера платы в счет возмещения вреда, причиняемого автомобильным дорогам сведений о размере платы в счет возмещения вреда, причиняемого тяжеловесным транспортным средством, или отказа в предоставлении муниципальной услуги.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3.3.7.1. Орган, предоставляющий муниципальную услугу, при получении предусмотренных настоящим подразделом регламента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w:t>
      </w:r>
      <w:r w:rsidRPr="0026173B">
        <w:rPr>
          <w:rFonts w:ascii="Times New Roman" w:eastAsia="Times New Roman" w:hAnsi="Times New Roman" w:cs="Times New Roman"/>
          <w:sz w:val="28"/>
          <w:szCs w:val="28"/>
        </w:rPr>
        <w:lastRenderedPageBreak/>
        <w:t>транспортным средством.</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муниципальную услугу, направляет заявителю расчет такой платы.</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3.3.7.3. При наличии оснований для отказа в предоставлении муниципальной услуги, указанных в пункте 2.10.3 подраздела 2.10 раздела 2 регламента, начальником Отдела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разрешения с обязательным указанием причин принятия решения, которое согласуется начальником Отдела и подписывается заместителем главы </w:t>
      </w:r>
      <w:proofErr w:type="spellStart"/>
      <w:r w:rsidR="00181E95">
        <w:rPr>
          <w:rFonts w:ascii="Times New Roman" w:eastAsia="Times New Roman" w:hAnsi="Times New Roman" w:cs="Times New Roman"/>
          <w:sz w:val="28"/>
          <w:szCs w:val="28"/>
        </w:rPr>
        <w:t>Кубанскостепного</w:t>
      </w:r>
      <w:proofErr w:type="spellEnd"/>
      <w:r w:rsidR="002F6B33">
        <w:rPr>
          <w:rFonts w:ascii="Times New Roman" w:eastAsia="Times New Roman" w:hAnsi="Times New Roman" w:cs="Times New Roman"/>
          <w:sz w:val="28"/>
          <w:szCs w:val="28"/>
        </w:rPr>
        <w:t xml:space="preserve"> сельского поселения</w:t>
      </w:r>
      <w:r w:rsidRPr="0026173B">
        <w:rPr>
          <w:rFonts w:ascii="Times New Roman" w:eastAsia="Times New Roman" w:hAnsi="Times New Roman" w:cs="Times New Roman"/>
          <w:sz w:val="28"/>
          <w:szCs w:val="28"/>
        </w:rPr>
        <w:t>, курирующим деятельность Отдела.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Уведомление об отказе в выдаче специального разрешения направляется заявителю выбранным заявителем способом связи.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3.3.8. Критерием принятия решений является отсутствие (наличие) оснований для отказа в предоставлении муниципальной услуги.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3.3.9. Результатом исполнения административной процедуры являются,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подготовленное к выдаче заявителю специальное разрешение или уведомление об отказе в выдаче специального разрешения;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2) направление (выдача) заявителю сведений о размере платы в счет </w:t>
      </w:r>
      <w:r w:rsidRPr="0026173B">
        <w:rPr>
          <w:rFonts w:ascii="Times New Roman" w:eastAsia="Times New Roman" w:hAnsi="Times New Roman" w:cs="Times New Roman"/>
          <w:sz w:val="28"/>
          <w:szCs w:val="28"/>
        </w:rPr>
        <w:lastRenderedPageBreak/>
        <w:t>возмещения вреда, причиняемого тяжеловесным транспортным средством.</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3.3.10.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3.3.11.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26173B" w:rsidRPr="0026173B" w:rsidRDefault="0026173B" w:rsidP="002F6B33">
      <w:pPr>
        <w:ind w:firstLine="709"/>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3.4. Выдача (направление) результата предоставления</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3.4.1. Основанием для начала административной процедуры является готовый к выдаче результат предоставления услуги.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3.4.2. Специалист в течение 1 рабочего дня со дня принятия решения о выдаче или об отказе в выдаче специального разрешения выбранным заявителем способом связи информирует его о принятом решении.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случае если, запрос подан в электронном виде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3.6.6 подраздела 3.6 регламента.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3.4.3. Порядок выдачи результата предоставления муниципальной услуги в органе, предоставляющем муниципальную услугу.</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Выдача результата предоставления муниципальной услуги осуществляется специалистом.</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Специалист:</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 выдает заявителю:</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уведомление об отказе в выдаче специального разрешения или специальное разрешение.</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3.4.4. Критериями принятия решения по настоящей административной процедуре является:</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наличие, документов, являющихся результатом предоставления муниципальной услуги;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обращение заявителя за получением результата предоставления муниципальной услуги.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3.4.5.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3.4.6. Способом фиксации результата выполнения административной процедуры является подпись заявителя в журнале выданных специальных </w:t>
      </w:r>
      <w:r w:rsidRPr="0026173B">
        <w:rPr>
          <w:rFonts w:ascii="Times New Roman" w:eastAsia="Times New Roman" w:hAnsi="Times New Roman" w:cs="Times New Roman"/>
          <w:sz w:val="28"/>
          <w:szCs w:val="28"/>
        </w:rPr>
        <w:lastRenderedPageBreak/>
        <w:t>разрешений, подтверждающая выдачу специального разрешения (при личном обращении).</w:t>
      </w:r>
    </w:p>
    <w:p w:rsidR="0026173B" w:rsidRPr="0026173B" w:rsidRDefault="0026173B" w:rsidP="002F6B3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3.4.7. Исполнение данной административной процедуры возложено на специалиста, ответственного за предоставление муниципальной услуги.</w:t>
      </w:r>
    </w:p>
    <w:p w:rsidR="002E78C2" w:rsidRPr="002E78C2" w:rsidRDefault="002E78C2" w:rsidP="002E78C2">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3.4.8. </w:t>
      </w:r>
      <w:r w:rsidRPr="002E78C2">
        <w:rPr>
          <w:rFonts w:ascii="Times New Roman" w:eastAsia="Times New Roman" w:hAnsi="Times New Roman" w:cs="Times New Roman"/>
          <w:sz w:val="28"/>
          <w:szCs w:val="28"/>
        </w:rPr>
        <w:t>Выдача специального разрешения в электронной форме</w:t>
      </w:r>
    </w:p>
    <w:p w:rsidR="002E78C2" w:rsidRPr="002E78C2" w:rsidRDefault="00EE1001" w:rsidP="002E78C2">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3.4.8.1. </w:t>
      </w:r>
      <w:r w:rsidR="002E78C2" w:rsidRPr="002E78C2">
        <w:rPr>
          <w:rFonts w:ascii="Times New Roman" w:eastAsia="Times New Roman" w:hAnsi="Times New Roman" w:cs="Times New Roman"/>
          <w:sz w:val="28"/>
          <w:szCs w:val="28"/>
        </w:rPr>
        <w:t>При подаче заявления и прилагаемых к нему документов в соответствии с абзацем вторым пункта 6 Порядка</w:t>
      </w:r>
      <w:r w:rsidR="002E78C2">
        <w:rPr>
          <w:rFonts w:ascii="Times New Roman" w:eastAsia="Times New Roman" w:hAnsi="Times New Roman" w:cs="Times New Roman"/>
          <w:sz w:val="28"/>
          <w:szCs w:val="28"/>
        </w:rPr>
        <w:t xml:space="preserve">, утвержденного </w:t>
      </w:r>
      <w:r w:rsidR="002E78C2" w:rsidRPr="002E78C2">
        <w:rPr>
          <w:rFonts w:ascii="Times New Roman" w:eastAsia="Times New Roman" w:hAnsi="Times New Roman" w:cs="Times New Roman"/>
          <w:sz w:val="28"/>
          <w:szCs w:val="28"/>
        </w:rPr>
        <w:t>Приказ</w:t>
      </w:r>
      <w:r w:rsidR="002E78C2">
        <w:rPr>
          <w:rFonts w:ascii="Times New Roman" w:eastAsia="Times New Roman" w:hAnsi="Times New Roman" w:cs="Times New Roman"/>
          <w:sz w:val="28"/>
          <w:szCs w:val="28"/>
        </w:rPr>
        <w:t>ом</w:t>
      </w:r>
      <w:r w:rsidR="002E78C2" w:rsidRPr="002E78C2">
        <w:rPr>
          <w:rFonts w:ascii="Times New Roman" w:eastAsia="Times New Roman" w:hAnsi="Times New Roman" w:cs="Times New Roman"/>
          <w:sz w:val="28"/>
          <w:szCs w:val="28"/>
        </w:rPr>
        <w:t xml:space="preserve"> Министерства</w:t>
      </w:r>
      <w:r w:rsidR="002E78C2">
        <w:rPr>
          <w:rFonts w:ascii="Times New Roman" w:eastAsia="Times New Roman" w:hAnsi="Times New Roman" w:cs="Times New Roman"/>
          <w:sz w:val="28"/>
          <w:szCs w:val="28"/>
        </w:rPr>
        <w:t xml:space="preserve"> транспорта РФ от 5 июня 2019 года</w:t>
      </w:r>
      <w:r w:rsidR="002E78C2" w:rsidRPr="002E78C2">
        <w:rPr>
          <w:rFonts w:ascii="Times New Roman" w:eastAsia="Times New Roman" w:hAnsi="Times New Roman" w:cs="Times New Roman"/>
          <w:sz w:val="28"/>
          <w:szCs w:val="28"/>
        </w:rPr>
        <w:t xml:space="preserve"> </w:t>
      </w:r>
      <w:r w:rsidR="002E78C2">
        <w:rPr>
          <w:rFonts w:ascii="Times New Roman" w:eastAsia="Times New Roman" w:hAnsi="Times New Roman" w:cs="Times New Roman"/>
          <w:sz w:val="28"/>
          <w:szCs w:val="28"/>
        </w:rPr>
        <w:t xml:space="preserve">№ </w:t>
      </w:r>
      <w:r w:rsidR="002E78C2" w:rsidRPr="002E78C2">
        <w:rPr>
          <w:rFonts w:ascii="Times New Roman" w:eastAsia="Times New Roman" w:hAnsi="Times New Roman" w:cs="Times New Roman"/>
          <w:sz w:val="28"/>
          <w:szCs w:val="28"/>
        </w:rPr>
        <w:t>1</w:t>
      </w:r>
      <w:r w:rsidR="002E78C2">
        <w:rPr>
          <w:rFonts w:ascii="Times New Roman" w:eastAsia="Times New Roman" w:hAnsi="Times New Roman" w:cs="Times New Roman"/>
          <w:sz w:val="28"/>
          <w:szCs w:val="28"/>
        </w:rPr>
        <w:t xml:space="preserve">67 </w:t>
      </w:r>
      <w:r w:rsidR="002E78C2" w:rsidRPr="002E78C2">
        <w:rPr>
          <w:rFonts w:ascii="Times New Roman" w:eastAsia="Times New Roman" w:hAnsi="Times New Roman" w:cs="Times New Roman"/>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2E78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(далее – Порядок):</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специальное разрешение выдается в электронной форме;</w:t>
      </w:r>
    </w:p>
    <w:p w:rsidR="002E78C2" w:rsidRPr="002E78C2" w:rsidRDefault="002E78C2" w:rsidP="00EE1001">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сроки, установленные в пунктах 17, 18.1, 18.4 Порядка,</w:t>
      </w:r>
      <w:r w:rsidR="00EE1001" w:rsidRPr="00EE1001">
        <w:t xml:space="preserve"> </w:t>
      </w:r>
      <w:r w:rsidR="00EE1001" w:rsidRPr="00EE1001">
        <w:rPr>
          <w:rFonts w:ascii="Times New Roman" w:eastAsia="Times New Roman" w:hAnsi="Times New Roman" w:cs="Times New Roman"/>
          <w:sz w:val="28"/>
          <w:szCs w:val="28"/>
        </w:rPr>
        <w:t>утвержденного Приказом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EE1001">
        <w:rPr>
          <w:rFonts w:ascii="Times New Roman" w:eastAsia="Times New Roman" w:hAnsi="Times New Roman" w:cs="Times New Roman"/>
          <w:sz w:val="28"/>
          <w:szCs w:val="28"/>
        </w:rPr>
        <w:t>,</w:t>
      </w:r>
      <w:r w:rsidRPr="002E78C2">
        <w:rPr>
          <w:rFonts w:ascii="Times New Roman" w:eastAsia="Times New Roman" w:hAnsi="Times New Roman" w:cs="Times New Roman"/>
          <w:sz w:val="28"/>
          <w:szCs w:val="28"/>
        </w:rPr>
        <w:t xml:space="preserve"> составляют два рабочих дня. 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с главой V </w:t>
      </w:r>
      <w:r w:rsidR="00EE1001">
        <w:rPr>
          <w:rFonts w:ascii="Times New Roman" w:eastAsia="Times New Roman" w:hAnsi="Times New Roman" w:cs="Times New Roman"/>
          <w:sz w:val="28"/>
          <w:szCs w:val="28"/>
        </w:rPr>
        <w:t>Порядка).</w:t>
      </w:r>
    </w:p>
    <w:p w:rsidR="002E78C2" w:rsidRPr="002E78C2" w:rsidRDefault="002E78C2" w:rsidP="00EE1001">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 xml:space="preserve">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 предусмотренный пунктом 18.1 </w:t>
      </w:r>
      <w:r w:rsidR="00EE1001">
        <w:rPr>
          <w:rFonts w:ascii="Times New Roman" w:eastAsia="Times New Roman" w:hAnsi="Times New Roman" w:cs="Times New Roman"/>
          <w:sz w:val="28"/>
          <w:szCs w:val="28"/>
        </w:rPr>
        <w:t>Порядка.</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 соответствии с пунктом 18.2 Порядка срок выдачи специального разрешения увеличивается на срок проведения таких согласований.</w:t>
      </w:r>
    </w:p>
    <w:p w:rsidR="002E78C2" w:rsidRPr="002E78C2" w:rsidRDefault="00EE1001" w:rsidP="00EE1001">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3.4.8.2. </w:t>
      </w:r>
      <w:r w:rsidR="002E78C2" w:rsidRPr="002E78C2">
        <w:rPr>
          <w:rFonts w:ascii="Times New Roman" w:eastAsia="Times New Roman" w:hAnsi="Times New Roman" w:cs="Times New Roman"/>
          <w:sz w:val="28"/>
          <w:szCs w:val="28"/>
        </w:rPr>
        <w:t>Заявление в соответствии с пунктом 42 Порядка подается в электронной форме посредством личного кабинета.</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Заявление на движение тяжеловесных и (или) крупногабаритных транспортных средств в случаях, установленных пунктом 41 Порядка, может быть подано на бумажном носителе с последующим оформлением специального разрешения в электронной форме.</w:t>
      </w:r>
    </w:p>
    <w:p w:rsidR="002E78C2" w:rsidRPr="002E78C2" w:rsidRDefault="00EE1001" w:rsidP="002E78C2">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3.4.8.3</w:t>
      </w:r>
      <w:r w:rsidR="002E78C2" w:rsidRPr="002E78C2">
        <w:rPr>
          <w:rFonts w:ascii="Times New Roman" w:eastAsia="Times New Roman" w:hAnsi="Times New Roman" w:cs="Times New Roman"/>
          <w:sz w:val="28"/>
          <w:szCs w:val="28"/>
        </w:rPr>
        <w:t>. Специальное разрешение в электронной форме выдается посредством личного кабинета и должно содержать следующие сведения:</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матричный (двухмерный) штриховой код (QR - код);</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номер специального разрешения;</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дата оформления специального разрешения;</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lastRenderedPageBreak/>
        <w:t>количество разрешенных поездок (для тяжеловесных транспортных средств);</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срок выполнения поездок;</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маршрут движения;</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сведения о транспортном средстве: марка, модель, государственный регистрационный номер, идентификационный номер;</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информация о владельце транспортного средства:</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наименование, адрес в пределах места нахождения, телефон - для юридических лиц;</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характеристика груза (при наличии груза): наименование груза, габариты (длина, ширина, высота), масса;</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2E78C2">
        <w:rPr>
          <w:rFonts w:ascii="Times New Roman" w:eastAsia="Times New Roman" w:hAnsi="Times New Roman" w:cs="Times New Roman"/>
          <w:sz w:val="28"/>
          <w:szCs w:val="28"/>
        </w:rPr>
        <w:t>скатность</w:t>
      </w:r>
      <w:proofErr w:type="spellEnd"/>
      <w:r w:rsidRPr="002E78C2">
        <w:rPr>
          <w:rFonts w:ascii="Times New Roman" w:eastAsia="Times New Roman" w:hAnsi="Times New Roman" w:cs="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наименование уполномоченного органа, выдавшего специальное разрешение;</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вид сопровождения;</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особые условия движения;</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схема тяжеловесного и (или) крупногабаритного транспортного средства (автопоезда);</w:t>
      </w:r>
    </w:p>
    <w:p w:rsidR="002E78C2" w:rsidRPr="002E78C2" w:rsidRDefault="002E78C2" w:rsidP="002E78C2">
      <w:pPr>
        <w:ind w:firstLine="709"/>
        <w:rPr>
          <w:rFonts w:ascii="Times New Roman" w:eastAsia="Times New Roman" w:hAnsi="Times New Roman" w:cs="Times New Roman"/>
          <w:sz w:val="28"/>
          <w:szCs w:val="28"/>
        </w:rPr>
      </w:pPr>
      <w:r w:rsidRPr="002E78C2">
        <w:rPr>
          <w:rFonts w:ascii="Times New Roman" w:eastAsia="Times New Roman" w:hAnsi="Times New Roman" w:cs="Times New Roman"/>
          <w:sz w:val="28"/>
          <w:szCs w:val="28"/>
        </w:rPr>
        <w:t>сведения об электронной подписи должностного лица уполномоченного органа.</w:t>
      </w:r>
    </w:p>
    <w:p w:rsidR="0026173B" w:rsidRDefault="00EE1001" w:rsidP="00EE1001">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3.4.8.4</w:t>
      </w:r>
      <w:r w:rsidR="002E78C2" w:rsidRPr="002E78C2">
        <w:rPr>
          <w:rFonts w:ascii="Times New Roman" w:eastAsia="Times New Roman" w:hAnsi="Times New Roman" w:cs="Times New Roman"/>
          <w:sz w:val="28"/>
          <w:szCs w:val="28"/>
        </w:rPr>
        <w:t>.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p>
    <w:p w:rsidR="002E78C2" w:rsidRPr="0026173B" w:rsidRDefault="002E78C2" w:rsidP="002E78C2">
      <w:pPr>
        <w:ind w:firstLine="709"/>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3.5. Перечень административных процедур (действий)</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предоставлении муниципальных услуг в электронной форме</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получение информации о порядке и сроках предоставления </w:t>
      </w:r>
      <w:r w:rsidRPr="0026173B">
        <w:rPr>
          <w:rFonts w:ascii="Times New Roman" w:eastAsia="Times New Roman" w:hAnsi="Times New Roman" w:cs="Times New Roman"/>
          <w:sz w:val="28"/>
          <w:szCs w:val="28"/>
        </w:rPr>
        <w:lastRenderedPageBreak/>
        <w:t>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формирование запроса о предоставлении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оплата за предоставление сведений, документов, материалов, взимаемой в соответствии с законодательством Российской Федерации;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получение результата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получение сведений о ходе выполнения запроса;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осуществления оценки качества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3.6. Порядок осуществления в электронной форме,</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том числе с использованием Единого портала государственных</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муниципальных услуг (функций), Портала государственных</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муниципальных услуг (функций) Краснодарского края,</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административных процедур (действий) в соответствии с положениями</w:t>
      </w:r>
    </w:p>
    <w:p w:rsidR="0026173B" w:rsidRPr="0026173B" w:rsidRDefault="0026173B" w:rsidP="0026173B">
      <w:pPr>
        <w:ind w:firstLine="0"/>
        <w:jc w:val="center"/>
        <w:rPr>
          <w:rFonts w:ascii="Times New Roman" w:eastAsia="Times New Roman" w:hAnsi="Times New Roman" w:cs="Times New Roman"/>
          <w:sz w:val="28"/>
          <w:szCs w:val="28"/>
        </w:rPr>
      </w:pPr>
      <w:r w:rsidRPr="00C77623">
        <w:rPr>
          <w:rFonts w:ascii="Times New Roman" w:eastAsia="Times New Roman" w:hAnsi="Times New Roman" w:cs="Times New Roman"/>
          <w:color w:val="000000" w:themeColor="text1"/>
          <w:sz w:val="28"/>
          <w:szCs w:val="28"/>
        </w:rPr>
        <w:t>статьи 10</w:t>
      </w:r>
      <w:r w:rsidRPr="0026173B">
        <w:rPr>
          <w:rFonts w:ascii="Times New Roman" w:eastAsia="Times New Roman" w:hAnsi="Times New Roman" w:cs="Times New Roman"/>
          <w:sz w:val="28"/>
          <w:szCs w:val="28"/>
        </w:rPr>
        <w:t xml:space="preserve"> Федерального закона от 27 июля 2010 г</w:t>
      </w:r>
      <w:r w:rsidR="00C77623">
        <w:rPr>
          <w:rFonts w:ascii="Times New Roman" w:eastAsia="Times New Roman" w:hAnsi="Times New Roman" w:cs="Times New Roman"/>
          <w:sz w:val="28"/>
          <w:szCs w:val="28"/>
        </w:rPr>
        <w:t>ода №</w:t>
      </w:r>
      <w:r w:rsidRPr="0026173B">
        <w:rPr>
          <w:rFonts w:ascii="Times New Roman" w:eastAsia="Times New Roman" w:hAnsi="Times New Roman" w:cs="Times New Roman"/>
          <w:sz w:val="28"/>
          <w:szCs w:val="28"/>
        </w:rPr>
        <w:t> 210-ФЗ</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"Об организации предоставления государственных</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муниципальных услуг"</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3.6.1. Получение информации о порядке и сроках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Едином портале, Региональном портале размещается следующая информация: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круг заявителей;</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 срок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5) размер оплаты государственной пошлины;</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6) исчерпывающий перечень оснований для приостановления или отказа в </w:t>
      </w:r>
      <w:r w:rsidRPr="0026173B">
        <w:rPr>
          <w:rFonts w:ascii="Times New Roman" w:eastAsia="Times New Roman" w:hAnsi="Times New Roman" w:cs="Times New Roman"/>
          <w:sz w:val="28"/>
          <w:szCs w:val="28"/>
        </w:rPr>
        <w:lastRenderedPageBreak/>
        <w:t>предоставлении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8) формы запросов, заявлений (уведомлений, сообщений), используемые при предоставлении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том числе на Едином портале и Региональном портале заявителю предоставляется возможность:</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скачать и распечатать формы запросов, заявлений (уведомлений, сообщений), используемые при предоставлении муниципальной услуги, образец их заполнения, настоящий регламент;</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3.6.2. Запись на прием в многофункциональный центр для подачи запроса о предоставлении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Запись на прием проводится посредством Единого портала, Регионального портала, Единого портала МФЦ КК.</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3.6.2.5.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3.6.2.6. Результатом административной процедуры является получение заявителем:</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 использованием средств Единого портала МФЦ КК уведомления о записи на прием в многофункциональном на данном портале.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3.6.3. Формирование запроса о предоставлении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3.6.3.1.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r w:rsidRPr="00C77623">
        <w:rPr>
          <w:rFonts w:ascii="Times New Roman" w:eastAsia="Times New Roman" w:hAnsi="Times New Roman" w:cs="Times New Roman"/>
          <w:color w:val="000000" w:themeColor="text1"/>
          <w:sz w:val="28"/>
          <w:szCs w:val="28"/>
        </w:rPr>
        <w:t>пунктом 7.2 части 1 статьи 16</w:t>
      </w:r>
      <w:r w:rsidRPr="0026173B">
        <w:rPr>
          <w:rFonts w:ascii="Times New Roman" w:eastAsia="Times New Roman" w:hAnsi="Times New Roman" w:cs="Times New Roman"/>
          <w:sz w:val="28"/>
          <w:szCs w:val="28"/>
        </w:rPr>
        <w:t xml:space="preserve"> Федерального закона </w:t>
      </w:r>
      <w:r w:rsidR="00C77623">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210-ФЗ, в электронном виде.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3.6.3.4. При формировании запроса на Едином портале, Региональном портале заявителю обеспечивается: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в) возможность печати на бумажном носителе копии электронной формы </w:t>
      </w:r>
      <w:r w:rsidRPr="0026173B">
        <w:rPr>
          <w:rFonts w:ascii="Times New Roman" w:eastAsia="Times New Roman" w:hAnsi="Times New Roman" w:cs="Times New Roman"/>
          <w:sz w:val="28"/>
          <w:szCs w:val="28"/>
        </w:rPr>
        <w:lastRenderedPageBreak/>
        <w:t>запроса;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3.6.3.7. Результатом административной процедуры является получение органом, предоставляющим муниципальную услугу, в электронной форме запроса и прилагаемых к нему документов посредством Единого портала, Регионального портала.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3.6.3.8. Способом фиксации результата административной процедуры является регистрация запроса на Едином портале, Региональном портале и получение заявителем соответствующего уведомления в личном кабинете. </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3.6.4.1. Основанием для начала административной процедуры является получение органом, предоставляющим муниципальную услугу, запроса и прилагаемых к нему документов, направленных заявителем через Единый портал, Региональный портал.</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3.6.4.3. Регистрация запроса, поступившего в орган, предоставляющий муниципальную услугу, в электронной форме осуществляется специалистом, ответственным за предоставление муниципальной услуги, в реестре предоставления сведений, документов, материалов (запрос предварительно </w:t>
      </w:r>
      <w:r w:rsidRPr="0026173B">
        <w:rPr>
          <w:rFonts w:ascii="Times New Roman" w:eastAsia="Times New Roman" w:hAnsi="Times New Roman" w:cs="Times New Roman"/>
          <w:sz w:val="28"/>
          <w:szCs w:val="28"/>
        </w:rPr>
        <w:lastRenderedPageBreak/>
        <w:t>распечатывается). При регистрации запросу присваивается соответствующий входящий номер. Срок регистрации запроса - 1 рабочий день.</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3.6.4.4. Предоставление муниципальной услуги начинается с момента приема и регистрации органом, предоставляющим муниципальную услугу, запроса и электронных документов, необходимых для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принимает решение об отказе в приеме запроса и документов, в соответствии с пунктом 2.9.1 подраздела 2.9 раздела 2 регламента;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подготавливает уведомление об отказе в приеме документов. При наличии основания, указанного в абзаце 6 пункта 2.9.1 подраздела 2.9 раздела 2 регламента, в уведомлении указывается пункты </w:t>
      </w:r>
      <w:r w:rsidRPr="00C77623">
        <w:rPr>
          <w:rFonts w:ascii="Times New Roman" w:eastAsia="Times New Roman" w:hAnsi="Times New Roman" w:cs="Times New Roman"/>
          <w:color w:val="000000" w:themeColor="text1"/>
          <w:sz w:val="28"/>
          <w:szCs w:val="28"/>
        </w:rPr>
        <w:t>статьи 11</w:t>
      </w:r>
      <w:r w:rsidRPr="0026173B">
        <w:rPr>
          <w:rFonts w:ascii="Times New Roman" w:eastAsia="Times New Roman" w:hAnsi="Times New Roman" w:cs="Times New Roman"/>
          <w:sz w:val="28"/>
          <w:szCs w:val="28"/>
        </w:rPr>
        <w:t xml:space="preserve"> Федерального закона от 6 апреля 2011 г</w:t>
      </w:r>
      <w:r w:rsidR="00C77623">
        <w:rPr>
          <w:rFonts w:ascii="Times New Roman" w:eastAsia="Times New Roman" w:hAnsi="Times New Roman" w:cs="Times New Roman"/>
          <w:sz w:val="28"/>
          <w:szCs w:val="28"/>
        </w:rPr>
        <w:t>ода №</w:t>
      </w:r>
      <w:r w:rsidRPr="0026173B">
        <w:rPr>
          <w:rFonts w:ascii="Times New Roman" w:eastAsia="Times New Roman" w:hAnsi="Times New Roman" w:cs="Times New Roman"/>
          <w:sz w:val="28"/>
          <w:szCs w:val="28"/>
        </w:rPr>
        <w:t xml:space="preserve"> 63-ФЗ "Об электронной подписи", которые послужили основанием для принятия указанного решения. Данное уведомление </w:t>
      </w:r>
      <w:r w:rsidRPr="0026173B">
        <w:rPr>
          <w:rFonts w:ascii="Times New Roman" w:eastAsia="Times New Roman" w:hAnsi="Times New Roman" w:cs="Times New Roman"/>
          <w:sz w:val="28"/>
          <w:szCs w:val="28"/>
        </w:rPr>
        <w:lastRenderedPageBreak/>
        <w:t>подписывается квалифицированной подписью специалиста, предоставляющего муниципальную услугу;</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направляет уведомление об отказе в приеме документов заявителю в личный кабинет заявителя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3.6.4.8. Результатом административной процедуры является регистрация поступивших в орган, предоставляющий муниципальную услугу, в электронной форме запроса и прилагаемых к нему документов.</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3.6.5. Оплата государственной пошлины, взимаемой в соответствии с законодательством Российской Федерации.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3.6.5.1. Основанием для начала административной процедуры является наличие предусмотренной законодательством Российской Федерации оплаты за выдачу специального разрешения на движение по автомобильным дорогам тяжеловесного и (или) крупногабаритного транспортного средства.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Государственная пошлина в случае, если заявление подано в электронной форме, уплачивается после подачи заявления, но до принятия его к рассмотрению.</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3.6.5.2. Оплата государственной пошлины осуществляется заявителем с использованием Единого портала, Регионального портала, по предварительно заполненным органом, предоставляющим муниципальную услугу, реквизитам.</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3.6.5.3. Заявитель информируется о совершении факта оплаты государственной пошлины посредством Единого портала, Регионального портала.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3.6.5.5. Предоставление информации об оплате за предоставление сведений, документов, материалов осуществляется с использованием </w:t>
      </w:r>
      <w:r w:rsidRPr="0026173B">
        <w:rPr>
          <w:rFonts w:ascii="Times New Roman" w:eastAsia="Times New Roman" w:hAnsi="Times New Roman" w:cs="Times New Roman"/>
          <w:sz w:val="28"/>
          <w:szCs w:val="28"/>
        </w:rPr>
        <w:lastRenderedPageBreak/>
        <w:t>информации, содержащейся в Государственной информационной системе о государственных и муниципальных платежах.</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3.6.5.6. Критерием принятия решения по данной административной процедуре является перечисление заявителем денежных средств за уплату государственной пошлины органу, предоставляющему муниципальную услугу в электронном виде.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3.6.5.7. 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3.6.5.8. 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3.6.6. Получение результата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3.6.6.2. В качестве результата предоставления муниципальной услуги заявитель по его выбору вправе получить:</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уведомление об отказе в регистрации заявления либо уведомление об отказе в выдаче специального разрешения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уведомление об отказе в регистрации заявления или специальное разрешение, либо уведомление об отказе в выдаче специального разрешения на бумажном носителе в органе, предоставляющем муниципальную услугу.</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принятии решения о выдаче специального разрешения заявителю направляется в личный кабинет на Едином портале (Региональном портале) уведомление о получении специального разрешения в органе, предоставляющем муниципальную услугу.</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Специалист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с даты его регистрации.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3.6.6.3. Для получения документа на бумажном носителе, подтверждающего содержание электронного документа, заявитель может обратиться в Отдел.</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3.6.6.4. Заявителю обеспечивается доступ к результату предоставления муниципальной услуги, полученному в форме электронного документа, на </w:t>
      </w:r>
      <w:r w:rsidRPr="0026173B">
        <w:rPr>
          <w:rFonts w:ascii="Times New Roman" w:eastAsia="Times New Roman" w:hAnsi="Times New Roman" w:cs="Times New Roman"/>
          <w:sz w:val="28"/>
          <w:szCs w:val="28"/>
        </w:rPr>
        <w:lastRenderedPageBreak/>
        <w:t>Едином портале,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3.6.6.8. Исполнение данной административной процедуры возложено на специалиста, ответственного за предоставление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3.6.7. Получение сведений о ходе выполнения запроса.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3.6.7.1.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3.6.7.2. При предоставлении муниципальной услуги в электронной форме заявителю направляется: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а) уведомление о записи на прием в многофункциональный центр, </w:t>
      </w:r>
      <w:r w:rsidRPr="0026173B">
        <w:rPr>
          <w:rFonts w:ascii="Times New Roman" w:eastAsia="Times New Roman" w:hAnsi="Times New Roman" w:cs="Times New Roman"/>
          <w:sz w:val="28"/>
          <w:szCs w:val="28"/>
        </w:rPr>
        <w:lastRenderedPageBreak/>
        <w:t>содержащее сведения о дате, времени и месте приема;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3.6.7.3.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3.6.8. Осуществление оценки качества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3.6.8.1. Основанием для начала административной процедуры является окончание предоставления муниципальной услуги заявителю.</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3.6.8.3.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3.6.9.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26173B">
        <w:rPr>
          <w:rFonts w:ascii="Times New Roman" w:eastAsia="Times New Roman" w:hAnsi="Times New Roman" w:cs="Times New Roman"/>
          <w:sz w:val="28"/>
          <w:szCs w:val="28"/>
        </w:rPr>
        <w:lastRenderedPageBreak/>
        <w:t>служащего.</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3.6.9.2.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r w:rsidRPr="00C77623">
        <w:rPr>
          <w:rFonts w:ascii="Times New Roman" w:eastAsia="Times New Roman" w:hAnsi="Times New Roman" w:cs="Times New Roman"/>
          <w:color w:val="000000" w:themeColor="text1"/>
          <w:sz w:val="28"/>
          <w:szCs w:val="28"/>
        </w:rPr>
        <w:t>статьей 11.2</w:t>
      </w:r>
      <w:r w:rsidRPr="0026173B">
        <w:rPr>
          <w:rFonts w:ascii="Times New Roman" w:eastAsia="Times New Roman" w:hAnsi="Times New Roman" w:cs="Times New Roman"/>
          <w:sz w:val="28"/>
          <w:szCs w:val="28"/>
        </w:rPr>
        <w:t xml:space="preserve"> Федерального закона</w:t>
      </w:r>
      <w:r w:rsidR="00C77623">
        <w:rPr>
          <w:rFonts w:ascii="Times New Roman" w:eastAsia="Times New Roman" w:hAnsi="Times New Roman" w:cs="Times New Roman"/>
          <w:sz w:val="28"/>
          <w:szCs w:val="28"/>
        </w:rPr>
        <w:t xml:space="preserve"> №</w:t>
      </w:r>
      <w:r w:rsidRPr="0026173B">
        <w:rPr>
          <w:rFonts w:ascii="Times New Roman" w:eastAsia="Times New Roman" w:hAnsi="Times New Roman"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3.6.9.6.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3.7. Порядок исправления допущенных опечаток</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ошибок в выданных в результате предоставления муниципальной услуги документах</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3.7.1.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выданном специальном разрешении (далее - техническая ошибка).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3.7.2. Заявление об исправлении допущенной технической ошибки в выданных в результате предоставления муниципальной услуги документах (далее - заявление) подается в произвольной форме и должно содержать </w:t>
      </w:r>
      <w:r w:rsidRPr="0026173B">
        <w:rPr>
          <w:rFonts w:ascii="Times New Roman" w:eastAsia="Times New Roman" w:hAnsi="Times New Roman" w:cs="Times New Roman"/>
          <w:sz w:val="28"/>
          <w:szCs w:val="28"/>
        </w:rPr>
        <w:lastRenderedPageBreak/>
        <w:t>следующие сведения: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реквизиты документов, в которых заявитель выявил опечатки и (или) ошибки;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краткое описание опечатки и (или) ошибки в выданном в результате предоставления муниципальной услуги документе;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3.7.3.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3.7.4.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3.7.5. После поступления, в соответствии с правилами делопроизводства, заявления, осуществляются следующие действия: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рассмотрение специалистом заявления,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Специалистом, ответственным за предоставление муниципальной услуги, устраняется техническая ошибка путем подготовки нового специального разрешения.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3.7.6.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3.7.7.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3.7.8.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3.7.9. Результатом выполнения административной процедуры является: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а) в случае наличия технической ошибки в выданном в результате предоставления муниципальной услуги документе - специальное разрешение.</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3.7.10. Способом фиксации результата административной процедуры является:</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подпись заявителя о получении результата выполнения административной процедуры в журнале выдаваемых документов.</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3.7.11.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Раздел 4. Формы контроля за исполнением регламента</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4.1. Порядок осуществления текущего контроля</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за соблюдением и исполнением ответственными должностными лицами,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положений регламента и иных нормативных правовых</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актов, устанавливающих требования к предоставлению муниципальной услуги, а также принятием ими решений</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4.1.2. Текущий </w:t>
      </w:r>
      <w:proofErr w:type="gramStart"/>
      <w:r w:rsidRPr="0026173B">
        <w:rPr>
          <w:rFonts w:ascii="Times New Roman" w:eastAsia="Times New Roman" w:hAnsi="Times New Roman" w:cs="Times New Roman"/>
          <w:sz w:val="28"/>
          <w:szCs w:val="28"/>
        </w:rPr>
        <w:t>контроль за</w:t>
      </w:r>
      <w:proofErr w:type="gramEnd"/>
      <w:r w:rsidRPr="0026173B">
        <w:rPr>
          <w:rFonts w:ascii="Times New Roman" w:eastAsia="Times New Roman" w:hAnsi="Times New Roman" w:cs="Times New Roman"/>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C77623">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4.2. Порядок и периодичность осуществления плановых</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внеплановых проверок полноты и качества предоставления услуги,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том числе порядок и формы контроля за полнотой и качеством</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предоставления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4.2.2. Плановые и внеплановые проверки могут проводиться главой </w:t>
      </w:r>
      <w:proofErr w:type="spellStart"/>
      <w:r w:rsidR="00E445F6">
        <w:rPr>
          <w:rFonts w:ascii="Times New Roman" w:eastAsia="Times New Roman" w:hAnsi="Times New Roman" w:cs="Times New Roman"/>
          <w:sz w:val="28"/>
          <w:szCs w:val="28"/>
        </w:rPr>
        <w:lastRenderedPageBreak/>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C77623">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4.2.3. Плановые проверки осуществляются один раз в год.</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C77623">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а также должностных лиц, муниципальных служащих, на нарушение их прав и законных интересов в ходе предоставления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4.3. Ответственность должностных лиц органа,</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предоставляющего муниципальную услугу за решения и действия</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(бездействие), принимаемые (осуществляемые) ими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ходе предоставления 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4.4. Положения, характеризующие требования к порядку</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формам контроля за предоставлением муниципальной услуги,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том числе со стороны граждан, их объединений и организаций</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4.4.2. Порядок и формы </w:t>
      </w:r>
      <w:proofErr w:type="gramStart"/>
      <w:r w:rsidRPr="0026173B">
        <w:rPr>
          <w:rFonts w:ascii="Times New Roman" w:eastAsia="Times New Roman" w:hAnsi="Times New Roman" w:cs="Times New Roman"/>
          <w:sz w:val="28"/>
          <w:szCs w:val="28"/>
        </w:rPr>
        <w:t>контроля за</w:t>
      </w:r>
      <w:proofErr w:type="gramEnd"/>
      <w:r w:rsidRPr="0026173B">
        <w:rPr>
          <w:rFonts w:ascii="Times New Roman" w:eastAsia="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C77623">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должен быть постоянным, всесторонним, объективным и эффективным.</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Должностные лица, осуществляющие контроль за предоставление </w:t>
      </w:r>
      <w:r w:rsidRPr="0026173B">
        <w:rPr>
          <w:rFonts w:ascii="Times New Roman" w:eastAsia="Times New Roman" w:hAnsi="Times New Roman" w:cs="Times New Roman"/>
          <w:sz w:val="28"/>
          <w:szCs w:val="28"/>
        </w:rPr>
        <w:lastRenderedPageBreak/>
        <w:t>муниципальной услуги, должны принимать меры по предотвращению конфликта интересов при предоставлении муниципальной услуги.</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4.4.3. </w:t>
      </w:r>
      <w:proofErr w:type="gramStart"/>
      <w:r w:rsidRPr="0026173B">
        <w:rPr>
          <w:rFonts w:ascii="Times New Roman" w:eastAsia="Times New Roman" w:hAnsi="Times New Roman" w:cs="Times New Roman"/>
          <w:sz w:val="28"/>
          <w:szCs w:val="28"/>
        </w:rPr>
        <w:t>Контроль за</w:t>
      </w:r>
      <w:proofErr w:type="gramEnd"/>
      <w:r w:rsidRPr="0026173B">
        <w:rPr>
          <w:rFonts w:ascii="Times New Roman" w:eastAsia="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C77623">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6173B" w:rsidRPr="0026173B" w:rsidRDefault="0026173B" w:rsidP="00C77623">
      <w:pPr>
        <w:ind w:firstLine="709"/>
        <w:rPr>
          <w:rFonts w:ascii="Times New Roman" w:eastAsia="Times New Roman" w:hAnsi="Times New Roman" w:cs="Times New Roman"/>
          <w:sz w:val="28"/>
          <w:szCs w:val="28"/>
        </w:rPr>
      </w:pPr>
    </w:p>
    <w:p w:rsidR="0026173B" w:rsidRPr="00C77623" w:rsidRDefault="0026173B" w:rsidP="0026173B">
      <w:pPr>
        <w:ind w:firstLine="0"/>
        <w:jc w:val="center"/>
        <w:outlineLvl w:val="2"/>
        <w:rPr>
          <w:rFonts w:ascii="Times New Roman" w:eastAsia="Times New Roman" w:hAnsi="Times New Roman" w:cs="Times New Roman"/>
          <w:bCs/>
          <w:color w:val="26282F"/>
          <w:sz w:val="28"/>
          <w:szCs w:val="28"/>
        </w:rPr>
      </w:pPr>
      <w:r w:rsidRPr="00C77623">
        <w:rPr>
          <w:rFonts w:ascii="Times New Roman" w:eastAsia="Times New Roman" w:hAnsi="Times New Roman" w:cs="Times New Roman"/>
          <w:bCs/>
          <w:color w:val="26282F"/>
          <w:sz w:val="28"/>
          <w:szCs w:val="28"/>
        </w:rPr>
        <w:t>Раздел 5. Досудебный (внесудебный) порядок обжалования решений</w:t>
      </w:r>
    </w:p>
    <w:p w:rsidR="0026173B" w:rsidRPr="00C77623" w:rsidRDefault="0026173B" w:rsidP="0026173B">
      <w:pPr>
        <w:ind w:firstLine="0"/>
        <w:jc w:val="center"/>
        <w:rPr>
          <w:rFonts w:ascii="Times New Roman" w:eastAsia="Times New Roman" w:hAnsi="Times New Roman" w:cs="Times New Roman"/>
          <w:sz w:val="28"/>
          <w:szCs w:val="28"/>
        </w:rPr>
      </w:pPr>
      <w:r w:rsidRPr="00C77623">
        <w:rPr>
          <w:rFonts w:ascii="Times New Roman" w:eastAsia="Times New Roman" w:hAnsi="Times New Roman" w:cs="Times New Roman"/>
          <w:sz w:val="28"/>
          <w:szCs w:val="28"/>
        </w:rPr>
        <w:t xml:space="preserve">и действий (бездействия) </w:t>
      </w:r>
      <w:r w:rsidR="00C77623" w:rsidRPr="00C77623">
        <w:rPr>
          <w:rFonts w:ascii="Times New Roman" w:eastAsia="Times New Roman" w:hAnsi="Times New Roman" w:cs="Times New Roman"/>
          <w:sz w:val="28"/>
          <w:szCs w:val="28"/>
        </w:rPr>
        <w:t>органа,</w:t>
      </w:r>
      <w:r w:rsidRPr="00C77623">
        <w:rPr>
          <w:rFonts w:ascii="Times New Roman" w:eastAsia="Times New Roman" w:hAnsi="Times New Roman" w:cs="Times New Roman"/>
          <w:sz w:val="28"/>
          <w:szCs w:val="28"/>
        </w:rPr>
        <w:t xml:space="preserve"> предоставляющего муниципальную</w:t>
      </w:r>
    </w:p>
    <w:p w:rsidR="0026173B" w:rsidRPr="00C77623" w:rsidRDefault="0026173B" w:rsidP="0026173B">
      <w:pPr>
        <w:ind w:firstLine="0"/>
        <w:jc w:val="center"/>
        <w:outlineLvl w:val="2"/>
        <w:rPr>
          <w:rFonts w:ascii="Times New Roman" w:eastAsia="Times New Roman" w:hAnsi="Times New Roman" w:cs="Times New Roman"/>
          <w:bCs/>
          <w:color w:val="26282F"/>
          <w:sz w:val="28"/>
          <w:szCs w:val="28"/>
        </w:rPr>
      </w:pPr>
      <w:r w:rsidRPr="00C77623">
        <w:rPr>
          <w:rFonts w:ascii="Times New Roman" w:eastAsia="Times New Roman" w:hAnsi="Times New Roman" w:cs="Times New Roman"/>
          <w:bCs/>
          <w:color w:val="26282F"/>
          <w:sz w:val="28"/>
          <w:szCs w:val="28"/>
        </w:rPr>
        <w:t>услугу, а также их должностных лиц</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5.1. Информация для заинтересованных лиц об их праве</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 досудебное (внесудебное) обжалование действий (бездействия)</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(или) решений, принятых (осуществленных) в ходе предоставления</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муниципальной услуги</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C77623">
      <w:pPr>
        <w:ind w:firstLine="709"/>
        <w:rPr>
          <w:rFonts w:ascii="Times New Roman" w:eastAsia="Times New Roman" w:hAnsi="Times New Roman" w:cs="Times New Roman"/>
          <w:sz w:val="28"/>
          <w:szCs w:val="28"/>
        </w:rPr>
      </w:pPr>
      <w:proofErr w:type="gramStart"/>
      <w:r w:rsidRPr="0026173B">
        <w:rPr>
          <w:rFonts w:ascii="Times New Roman" w:eastAsia="Times New Roman" w:hAnsi="Times New Roman" w:cs="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C77623">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должностным лицом администрации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C77623">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roofErr w:type="gramEnd"/>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5.2. Органы местного самоуправления, организации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уполномоченные на рассмотрение жалобы лица, которым может быть</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направлена жалоба заявителя в досудебном (внесудебном) порядке</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Жалоба на решение и действия (бездействие) администрации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C77623">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C77623">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на имя главы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C77623">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Должностным лицом, уполномоченным главой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2E78C2">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на рассмотрение жалоб, является специалист администрации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2E78C2">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Жалобы на решения и действия (бездействие) главы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2E78C2">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рассматриваются непосредственно главой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2E78C2">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w:t>
      </w:r>
    </w:p>
    <w:p w:rsidR="0026173B" w:rsidRPr="0026173B" w:rsidRDefault="0026173B" w:rsidP="00C77623">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Жалобы на решения и действия (бездействие) работника </w:t>
      </w:r>
      <w:r w:rsidRPr="0026173B">
        <w:rPr>
          <w:rFonts w:ascii="Times New Roman" w:eastAsia="Times New Roman" w:hAnsi="Times New Roman" w:cs="Times New Roman"/>
          <w:sz w:val="28"/>
          <w:szCs w:val="28"/>
        </w:rPr>
        <w:lastRenderedPageBreak/>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5.3. Способы информирования заявителей о порядке подачи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рассмотрения жалобы, в том числе с использованием Единого портала</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 Регионального портала</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2E78C2">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на официальном сайте, в многофункциональном центре, Едином портале, на Региональном портале.</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5.3.2. </w:t>
      </w:r>
      <w:proofErr w:type="gramStart"/>
      <w:r w:rsidRPr="0026173B">
        <w:rPr>
          <w:rFonts w:ascii="Times New Roman" w:eastAsia="Times New Roman" w:hAnsi="Times New Roman" w:cs="Times New Roman"/>
          <w:sz w:val="28"/>
          <w:szCs w:val="28"/>
        </w:rPr>
        <w:t xml:space="preserve">Заявитель может получить информацию о порядке подачи и рассмотрения жалоб на решения и действия (бездействие) администрации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2E78C2">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а и ее должностных лиц, муниципальных служащих в письменной форме на основании письменного обращения заявителя в администрацию </w:t>
      </w:r>
      <w:proofErr w:type="spellStart"/>
      <w:r w:rsidR="00E445F6">
        <w:rPr>
          <w:rFonts w:ascii="Times New Roman" w:eastAsia="Times New Roman" w:hAnsi="Times New Roman" w:cs="Times New Roman"/>
          <w:sz w:val="28"/>
          <w:szCs w:val="28"/>
        </w:rPr>
        <w:t>Кубанскостепного</w:t>
      </w:r>
      <w:proofErr w:type="spellEnd"/>
      <w:r w:rsidRPr="0026173B">
        <w:rPr>
          <w:rFonts w:ascii="Times New Roman" w:eastAsia="Times New Roman" w:hAnsi="Times New Roman" w:cs="Times New Roman"/>
          <w:sz w:val="28"/>
          <w:szCs w:val="28"/>
        </w:rPr>
        <w:t xml:space="preserve"> сельского поселения </w:t>
      </w:r>
      <w:proofErr w:type="spellStart"/>
      <w:r w:rsidR="002E78C2">
        <w:rPr>
          <w:rFonts w:ascii="Times New Roman" w:eastAsia="Times New Roman" w:hAnsi="Times New Roman" w:cs="Times New Roman"/>
          <w:sz w:val="28"/>
          <w:szCs w:val="28"/>
        </w:rPr>
        <w:t>Каневского</w:t>
      </w:r>
      <w:proofErr w:type="spellEnd"/>
      <w:r w:rsidRPr="0026173B">
        <w:rPr>
          <w:rFonts w:ascii="Times New Roman" w:eastAsia="Times New Roman" w:hAnsi="Times New Roman" w:cs="Times New Roman"/>
          <w:sz w:val="28"/>
          <w:szCs w:val="28"/>
        </w:rPr>
        <w:t xml:space="preserve"> района; в устной форме при личном обращении (или по телефону) - в Отделе.</w:t>
      </w:r>
      <w:proofErr w:type="gramEnd"/>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5.4. Перечень нормативных правовых актов, регулирующих</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а также его должностных лиц</w:t>
      </w:r>
    </w:p>
    <w:p w:rsidR="0026173B" w:rsidRPr="0026173B" w:rsidRDefault="0026173B" w:rsidP="0026173B">
      <w:pPr>
        <w:ind w:firstLine="0"/>
        <w:rPr>
          <w:rFonts w:ascii="Times New Roman" w:eastAsia="Times New Roman" w:hAnsi="Times New Roman" w:cs="Times New Roman"/>
          <w:sz w:val="28"/>
          <w:szCs w:val="28"/>
        </w:rPr>
      </w:pPr>
    </w:p>
    <w:p w:rsidR="0026173B" w:rsidRPr="002E78C2" w:rsidRDefault="0026173B" w:rsidP="002E78C2">
      <w:pPr>
        <w:ind w:firstLine="709"/>
        <w:rPr>
          <w:rFonts w:ascii="Times New Roman" w:eastAsia="Times New Roman" w:hAnsi="Times New Roman" w:cs="Times New Roman"/>
          <w:color w:val="000000" w:themeColor="text1"/>
          <w:sz w:val="28"/>
          <w:szCs w:val="28"/>
        </w:rPr>
      </w:pPr>
      <w:r w:rsidRPr="002E78C2">
        <w:rPr>
          <w:rFonts w:ascii="Times New Roman" w:eastAsia="Times New Roman" w:hAnsi="Times New Roman" w:cs="Times New Roman"/>
          <w:color w:val="000000" w:themeColor="text1"/>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6173B" w:rsidRPr="002E78C2" w:rsidRDefault="0026173B" w:rsidP="002E78C2">
      <w:pPr>
        <w:ind w:firstLine="709"/>
        <w:rPr>
          <w:rFonts w:ascii="Times New Roman" w:eastAsia="Times New Roman" w:hAnsi="Times New Roman" w:cs="Times New Roman"/>
          <w:color w:val="000000" w:themeColor="text1"/>
          <w:sz w:val="28"/>
          <w:szCs w:val="28"/>
        </w:rPr>
      </w:pPr>
      <w:r w:rsidRPr="002E78C2">
        <w:rPr>
          <w:rFonts w:ascii="Times New Roman" w:eastAsia="Times New Roman" w:hAnsi="Times New Roman" w:cs="Times New Roman"/>
          <w:color w:val="000000" w:themeColor="text1"/>
          <w:sz w:val="28"/>
          <w:szCs w:val="28"/>
        </w:rPr>
        <w:t>Федеральный закон от 27 июля 2010 г</w:t>
      </w:r>
      <w:r w:rsidR="002E78C2">
        <w:rPr>
          <w:rFonts w:ascii="Times New Roman" w:eastAsia="Times New Roman" w:hAnsi="Times New Roman" w:cs="Times New Roman"/>
          <w:color w:val="000000" w:themeColor="text1"/>
          <w:sz w:val="28"/>
          <w:szCs w:val="28"/>
        </w:rPr>
        <w:t>ода №</w:t>
      </w:r>
      <w:r w:rsidRPr="002E78C2">
        <w:rPr>
          <w:rFonts w:ascii="Times New Roman" w:eastAsia="Times New Roman" w:hAnsi="Times New Roman" w:cs="Times New Roman"/>
          <w:color w:val="000000" w:themeColor="text1"/>
          <w:sz w:val="28"/>
          <w:szCs w:val="28"/>
        </w:rPr>
        <w:t> 210-ФЗ "Об организации предоставления государственных и муниципальных услуг";</w:t>
      </w:r>
    </w:p>
    <w:p w:rsidR="0026173B" w:rsidRPr="002E78C2" w:rsidRDefault="0026173B" w:rsidP="002E78C2">
      <w:pPr>
        <w:ind w:firstLine="709"/>
        <w:rPr>
          <w:rFonts w:ascii="Times New Roman" w:eastAsia="Times New Roman" w:hAnsi="Times New Roman" w:cs="Times New Roman"/>
          <w:color w:val="000000" w:themeColor="text1"/>
          <w:sz w:val="28"/>
          <w:szCs w:val="28"/>
        </w:rPr>
      </w:pPr>
      <w:r w:rsidRPr="002E78C2">
        <w:rPr>
          <w:rFonts w:ascii="Times New Roman" w:eastAsia="Times New Roman" w:hAnsi="Times New Roman" w:cs="Times New Roman"/>
          <w:color w:val="000000" w:themeColor="text1"/>
          <w:sz w:val="28"/>
          <w:szCs w:val="28"/>
        </w:rPr>
        <w:t>постановление Правительства Российской Ф</w:t>
      </w:r>
      <w:r w:rsidR="002E78C2">
        <w:rPr>
          <w:rFonts w:ascii="Times New Roman" w:eastAsia="Times New Roman" w:hAnsi="Times New Roman" w:cs="Times New Roman"/>
          <w:color w:val="000000" w:themeColor="text1"/>
          <w:sz w:val="28"/>
          <w:szCs w:val="28"/>
        </w:rPr>
        <w:t>едерации от 20 ноября 2012 года №</w:t>
      </w:r>
      <w:r w:rsidRPr="002E78C2">
        <w:rPr>
          <w:rFonts w:ascii="Times New Roman" w:eastAsia="Times New Roman" w:hAnsi="Times New Roman" w:cs="Times New Roman"/>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173B" w:rsidRPr="002E78C2" w:rsidRDefault="0026173B" w:rsidP="002E78C2">
      <w:pPr>
        <w:ind w:firstLine="709"/>
        <w:rPr>
          <w:rFonts w:ascii="Times New Roman" w:eastAsia="Times New Roman" w:hAnsi="Times New Roman" w:cs="Times New Roman"/>
          <w:color w:val="000000" w:themeColor="text1"/>
          <w:sz w:val="28"/>
          <w:szCs w:val="28"/>
        </w:rPr>
      </w:pPr>
      <w:r w:rsidRPr="002E78C2">
        <w:rPr>
          <w:rFonts w:ascii="Times New Roman" w:eastAsia="Times New Roman" w:hAnsi="Times New Roman" w:cs="Times New Roman"/>
          <w:color w:val="000000" w:themeColor="text1"/>
          <w:sz w:val="28"/>
          <w:szCs w:val="28"/>
        </w:rPr>
        <w:t>5.4.2. Информация, указанная в данном разделе, подлежит обязательному размещению на Едином портале, Региональном портале.</w:t>
      </w:r>
    </w:p>
    <w:p w:rsidR="0026173B" w:rsidRPr="0026173B" w:rsidRDefault="0026173B" w:rsidP="0026173B">
      <w:pPr>
        <w:ind w:firstLine="0"/>
        <w:rPr>
          <w:rFonts w:ascii="Times New Roman" w:eastAsia="Times New Roman" w:hAnsi="Times New Roman" w:cs="Times New Roman"/>
          <w:sz w:val="28"/>
          <w:szCs w:val="28"/>
        </w:rPr>
      </w:pPr>
    </w:p>
    <w:p w:rsidR="0026173B" w:rsidRPr="002E78C2" w:rsidRDefault="0026173B" w:rsidP="0026173B">
      <w:pPr>
        <w:ind w:firstLine="0"/>
        <w:jc w:val="center"/>
        <w:outlineLvl w:val="2"/>
        <w:rPr>
          <w:rFonts w:ascii="Times New Roman" w:eastAsia="Times New Roman" w:hAnsi="Times New Roman" w:cs="Times New Roman"/>
          <w:bCs/>
          <w:color w:val="26282F"/>
          <w:sz w:val="28"/>
          <w:szCs w:val="28"/>
        </w:rPr>
      </w:pPr>
      <w:r w:rsidRPr="002E78C2">
        <w:rPr>
          <w:rFonts w:ascii="Times New Roman" w:eastAsia="Times New Roman" w:hAnsi="Times New Roman" w:cs="Times New Roman"/>
          <w:bCs/>
          <w:color w:val="26282F"/>
          <w:sz w:val="28"/>
          <w:szCs w:val="28"/>
        </w:rPr>
        <w:t>Раздел 6. Особенности выполнения административных процедур</w:t>
      </w:r>
    </w:p>
    <w:p w:rsidR="0026173B" w:rsidRPr="002E78C2" w:rsidRDefault="0026173B" w:rsidP="0026173B">
      <w:pPr>
        <w:ind w:firstLine="0"/>
        <w:jc w:val="center"/>
        <w:outlineLvl w:val="2"/>
        <w:rPr>
          <w:rFonts w:ascii="Times New Roman" w:eastAsia="Times New Roman" w:hAnsi="Times New Roman" w:cs="Times New Roman"/>
          <w:bCs/>
          <w:color w:val="26282F"/>
          <w:sz w:val="28"/>
          <w:szCs w:val="28"/>
        </w:rPr>
      </w:pPr>
      <w:r w:rsidRPr="002E78C2">
        <w:rPr>
          <w:rFonts w:ascii="Times New Roman" w:eastAsia="Times New Roman" w:hAnsi="Times New Roman" w:cs="Times New Roman"/>
          <w:bCs/>
          <w:color w:val="26282F"/>
          <w:sz w:val="28"/>
          <w:szCs w:val="28"/>
        </w:rPr>
        <w:lastRenderedPageBreak/>
        <w:t>(действий) в многофункциональных центрах предоставления</w:t>
      </w:r>
    </w:p>
    <w:p w:rsidR="0026173B" w:rsidRPr="002E78C2" w:rsidRDefault="0026173B" w:rsidP="0026173B">
      <w:pPr>
        <w:ind w:firstLine="0"/>
        <w:jc w:val="center"/>
        <w:outlineLvl w:val="2"/>
        <w:rPr>
          <w:rFonts w:ascii="Times New Roman" w:eastAsia="Times New Roman" w:hAnsi="Times New Roman" w:cs="Times New Roman"/>
          <w:bCs/>
          <w:color w:val="26282F"/>
          <w:sz w:val="28"/>
          <w:szCs w:val="28"/>
        </w:rPr>
      </w:pPr>
      <w:r w:rsidRPr="002E78C2">
        <w:rPr>
          <w:rFonts w:ascii="Times New Roman" w:eastAsia="Times New Roman" w:hAnsi="Times New Roman" w:cs="Times New Roman"/>
          <w:bCs/>
          <w:color w:val="26282F"/>
          <w:sz w:val="28"/>
          <w:szCs w:val="28"/>
        </w:rPr>
        <w:t>государственных и муниципальных услуг</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6.1. Исчерпывающий перечень административных процедур (действий) при предоставление муниципальной услуги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многофункциональном центре</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Подраздел 6.2. Порядок выполнения многофункциональными центрами</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предоставления государственных и муниципальных услуг</w:t>
      </w:r>
    </w:p>
    <w:p w:rsidR="0026173B" w:rsidRPr="0026173B" w:rsidRDefault="0026173B" w:rsidP="0026173B">
      <w:pPr>
        <w:ind w:firstLine="0"/>
        <w:jc w:val="center"/>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административных процедур (действий)</w:t>
      </w:r>
    </w:p>
    <w:p w:rsidR="0026173B" w:rsidRPr="0026173B" w:rsidRDefault="0026173B" w:rsidP="0026173B">
      <w:pPr>
        <w:ind w:firstLine="0"/>
        <w:rPr>
          <w:rFonts w:ascii="Times New Roman" w:eastAsia="Times New Roman" w:hAnsi="Times New Roman" w:cs="Times New Roman"/>
          <w:sz w:val="28"/>
          <w:szCs w:val="28"/>
        </w:rPr>
      </w:pP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6.2.1.3. Информирование заявителей осуществляется в окне </w:t>
      </w:r>
      <w:r w:rsidRPr="0026173B">
        <w:rPr>
          <w:rFonts w:ascii="Times New Roman" w:eastAsia="Times New Roman" w:hAnsi="Times New Roman" w:cs="Times New Roman"/>
          <w:sz w:val="28"/>
          <w:szCs w:val="28"/>
        </w:rPr>
        <w:lastRenderedPageBreak/>
        <w:t xml:space="preserve">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2E78C2">
        <w:rPr>
          <w:rFonts w:ascii="Times New Roman" w:eastAsia="Times New Roman" w:hAnsi="Times New Roman" w:cs="Times New Roman"/>
          <w:color w:val="000000" w:themeColor="text1"/>
          <w:sz w:val="28"/>
          <w:szCs w:val="28"/>
        </w:rPr>
        <w:t xml:space="preserve">постановлением </w:t>
      </w:r>
      <w:r w:rsidR="002E78C2">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1376.</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ходе личного приема заявителя;</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 телефону;</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по электронной почте.</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6.2.2.2. Прием заявления и документов в многофункциональном центре осуществляется в соответствии с </w:t>
      </w:r>
      <w:r w:rsidRPr="002E78C2">
        <w:rPr>
          <w:rFonts w:ascii="Times New Roman" w:eastAsia="Times New Roman" w:hAnsi="Times New Roman" w:cs="Times New Roman"/>
          <w:color w:val="000000" w:themeColor="text1"/>
          <w:sz w:val="28"/>
          <w:szCs w:val="28"/>
        </w:rPr>
        <w:t>Федеральным законом</w:t>
      </w:r>
      <w:r w:rsidRPr="0026173B">
        <w:rPr>
          <w:rFonts w:ascii="Times New Roman" w:eastAsia="Times New Roman" w:hAnsi="Times New Roman" w:cs="Times New Roman"/>
          <w:sz w:val="28"/>
          <w:szCs w:val="28"/>
        </w:rPr>
        <w:t xml:space="preserve"> </w:t>
      </w:r>
      <w:r w:rsidR="002E78C2">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210-ФЗ, а также с условиями соглашения о взаимодействии.</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6.2.2.3. Работник многофункционального центра при приеме запроса (заявления):</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w:t>
      </w:r>
      <w:r w:rsidRPr="002E78C2">
        <w:rPr>
          <w:rFonts w:ascii="Times New Roman" w:eastAsia="Times New Roman" w:hAnsi="Times New Roman" w:cs="Times New Roman"/>
          <w:color w:val="000000" w:themeColor="text1"/>
          <w:sz w:val="28"/>
          <w:szCs w:val="28"/>
        </w:rPr>
        <w:t>частях 10</w:t>
      </w:r>
      <w:r w:rsidRPr="0026173B">
        <w:rPr>
          <w:rFonts w:ascii="Times New Roman" w:eastAsia="Times New Roman" w:hAnsi="Times New Roman" w:cs="Times New Roman"/>
          <w:sz w:val="28"/>
          <w:szCs w:val="28"/>
        </w:rPr>
        <w:t xml:space="preserve"> и </w:t>
      </w:r>
      <w:r w:rsidRPr="002E78C2">
        <w:rPr>
          <w:rFonts w:ascii="Times New Roman" w:eastAsia="Times New Roman" w:hAnsi="Times New Roman" w:cs="Times New Roman"/>
          <w:color w:val="000000" w:themeColor="text1"/>
          <w:sz w:val="28"/>
          <w:szCs w:val="28"/>
        </w:rPr>
        <w:t>11 статьи 7</w:t>
      </w:r>
      <w:r w:rsidRPr="0026173B">
        <w:rPr>
          <w:rFonts w:ascii="Times New Roman" w:eastAsia="Times New Roman" w:hAnsi="Times New Roman" w:cs="Times New Roman"/>
          <w:sz w:val="28"/>
          <w:szCs w:val="28"/>
        </w:rPr>
        <w:t xml:space="preserve"> Федерального закона </w:t>
      </w:r>
      <w:r w:rsidR="002E78C2">
        <w:rPr>
          <w:rFonts w:ascii="Times New Roman" w:eastAsia="Times New Roman" w:hAnsi="Times New Roman" w:cs="Times New Roman"/>
          <w:sz w:val="28"/>
          <w:szCs w:val="28"/>
        </w:rPr>
        <w:t xml:space="preserve">№ </w:t>
      </w:r>
      <w:r w:rsidRPr="0026173B">
        <w:rPr>
          <w:rFonts w:ascii="Times New Roman" w:eastAsia="Times New Roman" w:hAnsi="Times New Roman" w:cs="Times New Roman"/>
          <w:sz w:val="28"/>
          <w:szCs w:val="28"/>
        </w:rPr>
        <w:t>210-ФЗ, в соответствии с пунктом 2.18.6 подраздела 2.18 регламента);</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lastRenderedPageBreak/>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проверяет комплектность документов, необходимых в соответствии с пунктами 2.6.1, 2.6.2 подраздела 2.6 регламента, для предоставления муниципальной услуги;</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r w:rsidRPr="002E78C2">
        <w:rPr>
          <w:rFonts w:ascii="Times New Roman" w:eastAsia="Times New Roman" w:hAnsi="Times New Roman" w:cs="Times New Roman"/>
          <w:color w:val="000000" w:themeColor="text1"/>
          <w:sz w:val="28"/>
          <w:szCs w:val="28"/>
        </w:rPr>
        <w:t xml:space="preserve">пунктами 1 - 7, </w:t>
      </w:r>
      <w:hyperlink r:id="rId13" w:history="1">
        <w:r w:rsidRPr="002E78C2">
          <w:rPr>
            <w:rFonts w:ascii="Times New Roman" w:eastAsia="Times New Roman" w:hAnsi="Times New Roman" w:cs="Times New Roman"/>
            <w:color w:val="000000" w:themeColor="text1"/>
            <w:sz w:val="28"/>
            <w:szCs w:val="28"/>
          </w:rPr>
          <w:t>9</w:t>
        </w:r>
      </w:hyperlink>
      <w:r w:rsidRPr="002E78C2">
        <w:rPr>
          <w:rFonts w:ascii="Times New Roman" w:eastAsia="Times New Roman" w:hAnsi="Times New Roman" w:cs="Times New Roman"/>
          <w:color w:val="000000" w:themeColor="text1"/>
          <w:sz w:val="28"/>
          <w:szCs w:val="28"/>
        </w:rPr>
        <w:t>, 9.1 и 18 части 6 статьи 7</w:t>
      </w:r>
      <w:r w:rsidRPr="0026173B">
        <w:rPr>
          <w:rFonts w:ascii="Times New Roman" w:eastAsia="Times New Roman" w:hAnsi="Times New Roman" w:cs="Times New Roman"/>
          <w:sz w:val="28"/>
          <w:szCs w:val="28"/>
        </w:rPr>
        <w:t xml:space="preserve"> Федерального закона </w:t>
      </w:r>
      <w:r w:rsidR="002E78C2">
        <w:rPr>
          <w:rFonts w:ascii="Times New Roman" w:eastAsia="Times New Roman" w:hAnsi="Times New Roman" w:cs="Times New Roman"/>
          <w:sz w:val="28"/>
          <w:szCs w:val="28"/>
        </w:rPr>
        <w:t>№</w:t>
      </w:r>
      <w:r w:rsidRPr="0026173B">
        <w:rPr>
          <w:rFonts w:ascii="Times New Roman" w:eastAsia="Times New Roman" w:hAnsi="Times New Roman" w:cs="Times New Roman"/>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6.2.2.5. При предоставлении муниципальной услуги по экстерриториальному принципу многофункциональный центр:</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w:t>
      </w:r>
      <w:r w:rsidRPr="0026173B">
        <w:rPr>
          <w:rFonts w:ascii="Times New Roman" w:eastAsia="Times New Roman" w:hAnsi="Times New Roman" w:cs="Times New Roman"/>
          <w:sz w:val="28"/>
          <w:szCs w:val="28"/>
        </w:rPr>
        <w:lastRenderedPageBreak/>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w:t>
      </w:r>
    </w:p>
    <w:p w:rsidR="0026173B" w:rsidRPr="0026173B" w:rsidRDefault="0026173B" w:rsidP="002E78C2">
      <w:pPr>
        <w:ind w:firstLine="709"/>
        <w:rPr>
          <w:rFonts w:ascii="Times New Roman" w:eastAsia="Times New Roman" w:hAnsi="Times New Roman" w:cs="Times New Roman"/>
          <w:sz w:val="28"/>
          <w:szCs w:val="28"/>
        </w:rPr>
      </w:pPr>
      <w:r w:rsidRPr="0026173B">
        <w:rPr>
          <w:rFonts w:ascii="Times New Roman" w:eastAsia="Times New Roman" w:hAnsi="Times New Roman" w:cs="Times New Roman"/>
          <w:sz w:val="28"/>
          <w:szCs w:val="28"/>
        </w:rPr>
        <w:t>6.2.2.8. Исполнение данной административной процедуры возложено на работника многофункционального центра.</w:t>
      </w:r>
    </w:p>
    <w:p w:rsidR="0026173B" w:rsidRDefault="0026173B" w:rsidP="0026173B">
      <w:pPr>
        <w:ind w:firstLine="0"/>
        <w:rPr>
          <w:rFonts w:ascii="Times New Roman" w:eastAsia="Times New Roman" w:hAnsi="Times New Roman" w:cs="Times New Roman"/>
          <w:sz w:val="28"/>
          <w:szCs w:val="28"/>
        </w:rPr>
      </w:pPr>
    </w:p>
    <w:p w:rsidR="00E445F6" w:rsidRDefault="00E445F6" w:rsidP="0026173B">
      <w:pPr>
        <w:ind w:firstLine="0"/>
        <w:rPr>
          <w:rFonts w:ascii="Times New Roman" w:eastAsia="Times New Roman" w:hAnsi="Times New Roman" w:cs="Times New Roman"/>
          <w:sz w:val="28"/>
          <w:szCs w:val="28"/>
        </w:rPr>
      </w:pPr>
    </w:p>
    <w:p w:rsidR="00EE1001" w:rsidRPr="0026173B" w:rsidRDefault="00EE1001" w:rsidP="0026173B">
      <w:pPr>
        <w:ind w:firstLine="0"/>
        <w:rPr>
          <w:rFonts w:ascii="Times New Roman" w:eastAsia="Times New Roman" w:hAnsi="Times New Roman" w:cs="Times New Roman"/>
          <w:sz w:val="28"/>
          <w:szCs w:val="28"/>
        </w:rPr>
      </w:pPr>
    </w:p>
    <w:p w:rsidR="00AF3978" w:rsidRDefault="00AF3978" w:rsidP="00E445F6">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r w:rsidR="00E445F6">
        <w:rPr>
          <w:rFonts w:ascii="Times New Roman" w:eastAsia="Times New Roman" w:hAnsi="Times New Roman" w:cs="Times New Roman"/>
          <w:sz w:val="28"/>
          <w:szCs w:val="28"/>
        </w:rPr>
        <w:t xml:space="preserve"> </w:t>
      </w:r>
    </w:p>
    <w:p w:rsidR="002E78C2" w:rsidRDefault="00E445F6" w:rsidP="0026173B">
      <w:pPr>
        <w:ind w:firstLine="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Кубанскостепного</w:t>
      </w:r>
      <w:proofErr w:type="spellEnd"/>
      <w:r w:rsidR="00AF3978">
        <w:rPr>
          <w:rFonts w:ascii="Times New Roman" w:eastAsia="Times New Roman" w:hAnsi="Times New Roman" w:cs="Times New Roman"/>
          <w:sz w:val="28"/>
          <w:szCs w:val="28"/>
        </w:rPr>
        <w:t xml:space="preserve"> </w:t>
      </w:r>
      <w:r w:rsidR="002E78C2">
        <w:rPr>
          <w:rFonts w:ascii="Times New Roman" w:eastAsia="Times New Roman" w:hAnsi="Times New Roman" w:cs="Times New Roman"/>
          <w:sz w:val="28"/>
          <w:szCs w:val="28"/>
        </w:rPr>
        <w:t xml:space="preserve">сельского </w:t>
      </w:r>
      <w:r w:rsidR="00AF3978">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С.С. Свиридов</w:t>
      </w: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Pr="0026173B" w:rsidRDefault="00EE1001" w:rsidP="0026173B">
      <w:pPr>
        <w:ind w:firstLine="0"/>
        <w:rPr>
          <w:rFonts w:eastAsia="Times New Roman"/>
        </w:rPr>
      </w:pPr>
    </w:p>
    <w:p w:rsidR="0026173B" w:rsidRPr="00EE1001" w:rsidRDefault="0026173B" w:rsidP="0026173B">
      <w:pPr>
        <w:ind w:firstLine="0"/>
        <w:jc w:val="right"/>
        <w:rPr>
          <w:rFonts w:eastAsia="Times New Roman"/>
          <w:sz w:val="28"/>
          <w:szCs w:val="28"/>
        </w:rPr>
      </w:pPr>
      <w:r w:rsidRPr="00EE1001">
        <w:rPr>
          <w:rFonts w:eastAsia="Times New Roman"/>
          <w:sz w:val="28"/>
          <w:szCs w:val="28"/>
        </w:rPr>
        <w:t xml:space="preserve">Приложение </w:t>
      </w:r>
      <w:r w:rsidR="00EE1001">
        <w:rPr>
          <w:rFonts w:eastAsia="Times New Roman"/>
          <w:sz w:val="28"/>
          <w:szCs w:val="28"/>
        </w:rPr>
        <w:t>№</w:t>
      </w:r>
      <w:r w:rsidRPr="00EE1001">
        <w:rPr>
          <w:rFonts w:eastAsia="Times New Roman"/>
          <w:sz w:val="28"/>
          <w:szCs w:val="28"/>
        </w:rPr>
        <w:t> 1</w:t>
      </w:r>
    </w:p>
    <w:p w:rsidR="00EE1001" w:rsidRDefault="0026173B" w:rsidP="00293832">
      <w:pPr>
        <w:ind w:firstLine="0"/>
        <w:jc w:val="right"/>
        <w:rPr>
          <w:rFonts w:eastAsia="Times New Roman"/>
          <w:sz w:val="28"/>
          <w:szCs w:val="28"/>
        </w:rPr>
      </w:pPr>
      <w:r w:rsidRPr="00EE1001">
        <w:rPr>
          <w:rFonts w:eastAsia="Times New Roman"/>
          <w:sz w:val="28"/>
          <w:szCs w:val="28"/>
        </w:rPr>
        <w:t xml:space="preserve">к административному регламенту </w:t>
      </w:r>
    </w:p>
    <w:p w:rsidR="00EE1001" w:rsidRDefault="0026173B" w:rsidP="00293832">
      <w:pPr>
        <w:ind w:firstLine="0"/>
        <w:jc w:val="right"/>
        <w:rPr>
          <w:rFonts w:eastAsia="Times New Roman"/>
          <w:sz w:val="28"/>
          <w:szCs w:val="28"/>
        </w:rPr>
      </w:pPr>
      <w:r w:rsidRPr="00EE1001">
        <w:rPr>
          <w:rFonts w:eastAsia="Times New Roman"/>
          <w:sz w:val="28"/>
          <w:szCs w:val="28"/>
        </w:rPr>
        <w:t xml:space="preserve">предоставления муниципальной услуги </w:t>
      </w:r>
    </w:p>
    <w:p w:rsidR="00EE1001" w:rsidRDefault="0026173B" w:rsidP="00293832">
      <w:pPr>
        <w:ind w:firstLine="0"/>
        <w:jc w:val="right"/>
        <w:rPr>
          <w:rFonts w:eastAsia="Times New Roman"/>
          <w:sz w:val="28"/>
          <w:szCs w:val="28"/>
        </w:rPr>
      </w:pPr>
      <w:r w:rsidRPr="00EE1001">
        <w:rPr>
          <w:rFonts w:eastAsia="Times New Roman"/>
          <w:sz w:val="28"/>
          <w:szCs w:val="28"/>
        </w:rPr>
        <w:t xml:space="preserve">"Выдача специального разрешения на движение </w:t>
      </w:r>
    </w:p>
    <w:p w:rsidR="00EE1001" w:rsidRDefault="0026173B" w:rsidP="00293832">
      <w:pPr>
        <w:ind w:firstLine="0"/>
        <w:jc w:val="right"/>
        <w:rPr>
          <w:rFonts w:eastAsia="Times New Roman"/>
          <w:sz w:val="28"/>
          <w:szCs w:val="28"/>
        </w:rPr>
      </w:pPr>
      <w:r w:rsidRPr="00EE1001">
        <w:rPr>
          <w:rFonts w:eastAsia="Times New Roman"/>
          <w:sz w:val="28"/>
          <w:szCs w:val="28"/>
        </w:rPr>
        <w:t xml:space="preserve">по автомобильным дорогам местного значения </w:t>
      </w:r>
    </w:p>
    <w:p w:rsidR="00EE1001" w:rsidRDefault="0026173B" w:rsidP="00293832">
      <w:pPr>
        <w:ind w:firstLine="0"/>
        <w:jc w:val="right"/>
        <w:rPr>
          <w:rFonts w:eastAsia="Times New Roman"/>
          <w:sz w:val="28"/>
          <w:szCs w:val="28"/>
        </w:rPr>
      </w:pPr>
      <w:r w:rsidRPr="00EE1001">
        <w:rPr>
          <w:rFonts w:eastAsia="Times New Roman"/>
          <w:sz w:val="28"/>
          <w:szCs w:val="28"/>
        </w:rPr>
        <w:t xml:space="preserve">тяжеловесного и (или) крупногабаритного </w:t>
      </w:r>
    </w:p>
    <w:p w:rsidR="0026173B" w:rsidRPr="00EE1001" w:rsidRDefault="0026173B" w:rsidP="00293832">
      <w:pPr>
        <w:ind w:firstLine="0"/>
        <w:jc w:val="right"/>
        <w:rPr>
          <w:rFonts w:eastAsia="Times New Roman"/>
          <w:sz w:val="28"/>
          <w:szCs w:val="28"/>
        </w:rPr>
      </w:pPr>
      <w:r w:rsidRPr="00EE1001">
        <w:rPr>
          <w:rFonts w:eastAsia="Times New Roman"/>
          <w:sz w:val="28"/>
          <w:szCs w:val="28"/>
        </w:rPr>
        <w:t>транспортного средства"</w:t>
      </w:r>
    </w:p>
    <w:p w:rsidR="0026173B" w:rsidRPr="0026173B" w:rsidRDefault="0026173B" w:rsidP="0026173B">
      <w:pPr>
        <w:ind w:firstLine="0"/>
        <w:rPr>
          <w:rFonts w:eastAsia="Times New Roman"/>
        </w:rPr>
      </w:pPr>
    </w:p>
    <w:p w:rsidR="0026173B" w:rsidRPr="0026173B" w:rsidRDefault="0026173B" w:rsidP="0026173B">
      <w:pPr>
        <w:ind w:firstLine="0"/>
        <w:rPr>
          <w:rFonts w:eastAsia="Times New Roman"/>
        </w:rPr>
      </w:pPr>
    </w:p>
    <w:p w:rsidR="0026173B" w:rsidRPr="00AF3978" w:rsidRDefault="0026173B" w:rsidP="0026173B">
      <w:pPr>
        <w:ind w:firstLine="0"/>
        <w:jc w:val="center"/>
        <w:rPr>
          <w:rFonts w:eastAsia="Times New Roman"/>
          <w:b/>
          <w:sz w:val="28"/>
          <w:szCs w:val="28"/>
        </w:rPr>
      </w:pPr>
      <w:r w:rsidRPr="00AF3978">
        <w:rPr>
          <w:rFonts w:eastAsia="Times New Roman"/>
          <w:b/>
          <w:sz w:val="28"/>
          <w:szCs w:val="28"/>
        </w:rPr>
        <w:t>СХЕМА</w:t>
      </w:r>
    </w:p>
    <w:p w:rsidR="0026173B" w:rsidRPr="00AF3978" w:rsidRDefault="0026173B" w:rsidP="0026173B">
      <w:pPr>
        <w:ind w:firstLine="0"/>
        <w:jc w:val="center"/>
        <w:rPr>
          <w:rFonts w:eastAsia="Times New Roman"/>
          <w:b/>
          <w:sz w:val="28"/>
          <w:szCs w:val="28"/>
        </w:rPr>
      </w:pPr>
      <w:r w:rsidRPr="00AF3978">
        <w:rPr>
          <w:rFonts w:eastAsia="Times New Roman"/>
          <w:b/>
          <w:sz w:val="28"/>
          <w:szCs w:val="28"/>
        </w:rPr>
        <w:t>тяжеловесного и (или) крупногабаритного транспортного</w:t>
      </w:r>
    </w:p>
    <w:p w:rsidR="0026173B" w:rsidRPr="00AF3978" w:rsidRDefault="0026173B" w:rsidP="0026173B">
      <w:pPr>
        <w:ind w:firstLine="0"/>
        <w:jc w:val="center"/>
        <w:rPr>
          <w:rFonts w:eastAsia="Times New Roman"/>
          <w:b/>
          <w:sz w:val="28"/>
          <w:szCs w:val="28"/>
        </w:rPr>
      </w:pPr>
      <w:r w:rsidRPr="00AF3978">
        <w:rPr>
          <w:rFonts w:eastAsia="Times New Roman"/>
          <w:b/>
          <w:sz w:val="28"/>
          <w:szCs w:val="28"/>
        </w:rPr>
        <w:t>средства (автопоезда)</w:t>
      </w:r>
    </w:p>
    <w:p w:rsidR="0026173B" w:rsidRPr="0026173B" w:rsidRDefault="0026173B" w:rsidP="0026173B">
      <w:pPr>
        <w:ind w:firstLine="0"/>
        <w:rPr>
          <w:rFonts w:eastAsia="Times New Roman"/>
        </w:rPr>
      </w:pPr>
    </w:p>
    <w:p w:rsidR="0026173B" w:rsidRPr="0026173B" w:rsidRDefault="0026173B" w:rsidP="0026173B">
      <w:pPr>
        <w:ind w:firstLine="0"/>
        <w:jc w:val="left"/>
        <w:rPr>
          <w:rFonts w:eastAsia="Times New Roman"/>
        </w:rPr>
      </w:pPr>
      <w:r w:rsidRPr="0026173B">
        <w:rPr>
          <w:rFonts w:eastAsia="Times New Roman"/>
        </w:rPr>
        <w:t>Вид сбоку: Вид сзади:</w:t>
      </w:r>
    </w:p>
    <w:p w:rsidR="0026173B" w:rsidRPr="0026173B" w:rsidRDefault="0026173B" w:rsidP="0026173B">
      <w:pPr>
        <w:ind w:firstLine="0"/>
        <w:rPr>
          <w:rFonts w:eastAsia="Times New Roman"/>
        </w:rPr>
      </w:pPr>
      <w:bookmarkStart w:id="0" w:name="_GoBack"/>
      <w:bookmarkEnd w:id="0"/>
    </w:p>
    <w:p w:rsidR="0026173B" w:rsidRPr="0026173B" w:rsidRDefault="0026173B" w:rsidP="0026173B">
      <w:pPr>
        <w:ind w:firstLine="0"/>
        <w:jc w:val="left"/>
        <w:rPr>
          <w:rFonts w:eastAsia="Times New Roman"/>
        </w:rPr>
      </w:pPr>
      <w:r w:rsidRPr="0026173B">
        <w:rPr>
          <w:rFonts w:eastAsia="Times New Roman"/>
        </w:rPr>
        <w:t>____________________________________________ _______________________</w:t>
      </w:r>
    </w:p>
    <w:p w:rsidR="0026173B" w:rsidRPr="0026173B" w:rsidRDefault="0026173B" w:rsidP="0026173B">
      <w:pPr>
        <w:ind w:firstLine="0"/>
        <w:jc w:val="center"/>
        <w:rPr>
          <w:rFonts w:eastAsia="Times New Roman"/>
        </w:rPr>
      </w:pPr>
      <w:r w:rsidRPr="0026173B">
        <w:rPr>
          <w:rFonts w:eastAsia="Times New Roman"/>
        </w:rPr>
        <w:t>(должность, Ф.И.О. заявителя) (подпись заявителя)</w:t>
      </w:r>
    </w:p>
    <w:p w:rsidR="0026173B" w:rsidRPr="0026173B" w:rsidRDefault="0026173B" w:rsidP="0026173B">
      <w:pPr>
        <w:ind w:firstLine="0"/>
        <w:rPr>
          <w:rFonts w:eastAsia="Times New Roman"/>
        </w:rPr>
      </w:pPr>
    </w:p>
    <w:p w:rsidR="0026173B" w:rsidRDefault="0026173B" w:rsidP="0026173B">
      <w:pPr>
        <w:ind w:firstLine="0"/>
        <w:jc w:val="right"/>
        <w:rPr>
          <w:rFonts w:eastAsia="Times New Roman"/>
        </w:rPr>
      </w:pPr>
      <w:r w:rsidRPr="0026173B">
        <w:rPr>
          <w:rFonts w:eastAsia="Times New Roman"/>
        </w:rPr>
        <w:t>М.П. (при наличии)</w:t>
      </w:r>
    </w:p>
    <w:p w:rsidR="00293832" w:rsidRPr="0026173B" w:rsidRDefault="00293832" w:rsidP="0026173B">
      <w:pPr>
        <w:ind w:firstLine="0"/>
        <w:jc w:val="right"/>
        <w:rPr>
          <w:rFonts w:eastAsia="Times New Roman"/>
        </w:rPr>
      </w:pPr>
    </w:p>
    <w:p w:rsidR="0026173B" w:rsidRDefault="0026173B"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Pr="00EE1001" w:rsidRDefault="00EE1001" w:rsidP="00EE1001">
      <w:pPr>
        <w:ind w:firstLine="0"/>
        <w:jc w:val="right"/>
        <w:rPr>
          <w:rFonts w:eastAsia="Times New Roman"/>
          <w:sz w:val="28"/>
          <w:szCs w:val="28"/>
        </w:rPr>
      </w:pPr>
      <w:r w:rsidRPr="00EE1001">
        <w:rPr>
          <w:rFonts w:eastAsia="Times New Roman"/>
          <w:sz w:val="28"/>
          <w:szCs w:val="28"/>
        </w:rPr>
        <w:t xml:space="preserve">Приложение </w:t>
      </w:r>
      <w:r>
        <w:rPr>
          <w:rFonts w:eastAsia="Times New Roman"/>
          <w:sz w:val="28"/>
          <w:szCs w:val="28"/>
        </w:rPr>
        <w:t>№</w:t>
      </w:r>
      <w:r w:rsidRPr="00EE1001">
        <w:rPr>
          <w:rFonts w:eastAsia="Times New Roman"/>
          <w:sz w:val="28"/>
          <w:szCs w:val="28"/>
        </w:rPr>
        <w:t> </w:t>
      </w:r>
      <w:r>
        <w:rPr>
          <w:rFonts w:eastAsia="Times New Roman"/>
          <w:sz w:val="28"/>
          <w:szCs w:val="28"/>
        </w:rPr>
        <w:t>2</w:t>
      </w:r>
    </w:p>
    <w:p w:rsidR="00EE1001" w:rsidRDefault="00EE1001" w:rsidP="00EE1001">
      <w:pPr>
        <w:ind w:firstLine="0"/>
        <w:jc w:val="right"/>
        <w:rPr>
          <w:rFonts w:eastAsia="Times New Roman"/>
          <w:sz w:val="28"/>
          <w:szCs w:val="28"/>
        </w:rPr>
      </w:pPr>
      <w:r w:rsidRPr="00EE1001">
        <w:rPr>
          <w:rFonts w:eastAsia="Times New Roman"/>
          <w:sz w:val="28"/>
          <w:szCs w:val="28"/>
        </w:rPr>
        <w:t xml:space="preserve">к административному регламенту </w:t>
      </w:r>
    </w:p>
    <w:p w:rsidR="00EE1001" w:rsidRDefault="00EE1001" w:rsidP="00EE1001">
      <w:pPr>
        <w:ind w:firstLine="0"/>
        <w:jc w:val="right"/>
        <w:rPr>
          <w:rFonts w:eastAsia="Times New Roman"/>
          <w:sz w:val="28"/>
          <w:szCs w:val="28"/>
        </w:rPr>
      </w:pPr>
      <w:r w:rsidRPr="00EE1001">
        <w:rPr>
          <w:rFonts w:eastAsia="Times New Roman"/>
          <w:sz w:val="28"/>
          <w:szCs w:val="28"/>
        </w:rPr>
        <w:t xml:space="preserve">предоставления муниципальной услуги </w:t>
      </w:r>
    </w:p>
    <w:p w:rsidR="00EE1001" w:rsidRDefault="00EE1001" w:rsidP="00EE1001">
      <w:pPr>
        <w:ind w:firstLine="0"/>
        <w:jc w:val="right"/>
        <w:rPr>
          <w:rFonts w:eastAsia="Times New Roman"/>
          <w:sz w:val="28"/>
          <w:szCs w:val="28"/>
        </w:rPr>
      </w:pPr>
      <w:r w:rsidRPr="00EE1001">
        <w:rPr>
          <w:rFonts w:eastAsia="Times New Roman"/>
          <w:sz w:val="28"/>
          <w:szCs w:val="28"/>
        </w:rPr>
        <w:t xml:space="preserve">"Выдача специального разрешения на движение </w:t>
      </w:r>
    </w:p>
    <w:p w:rsidR="00EE1001" w:rsidRDefault="00EE1001" w:rsidP="00EE1001">
      <w:pPr>
        <w:ind w:firstLine="0"/>
        <w:jc w:val="right"/>
        <w:rPr>
          <w:rFonts w:eastAsia="Times New Roman"/>
          <w:sz w:val="28"/>
          <w:szCs w:val="28"/>
        </w:rPr>
      </w:pPr>
      <w:r w:rsidRPr="00EE1001">
        <w:rPr>
          <w:rFonts w:eastAsia="Times New Roman"/>
          <w:sz w:val="28"/>
          <w:szCs w:val="28"/>
        </w:rPr>
        <w:t xml:space="preserve">по автомобильным дорогам местного значения </w:t>
      </w:r>
    </w:p>
    <w:p w:rsidR="00EE1001" w:rsidRDefault="00EE1001" w:rsidP="00EE1001">
      <w:pPr>
        <w:ind w:firstLine="0"/>
        <w:jc w:val="right"/>
        <w:rPr>
          <w:rFonts w:eastAsia="Times New Roman"/>
          <w:sz w:val="28"/>
          <w:szCs w:val="28"/>
        </w:rPr>
      </w:pPr>
      <w:r w:rsidRPr="00EE1001">
        <w:rPr>
          <w:rFonts w:eastAsia="Times New Roman"/>
          <w:sz w:val="28"/>
          <w:szCs w:val="28"/>
        </w:rPr>
        <w:t xml:space="preserve">тяжеловесного и (или) крупногабаритного </w:t>
      </w:r>
    </w:p>
    <w:p w:rsidR="00EE1001" w:rsidRPr="00EE1001" w:rsidRDefault="00EE1001" w:rsidP="00EE1001">
      <w:pPr>
        <w:ind w:firstLine="0"/>
        <w:jc w:val="right"/>
        <w:rPr>
          <w:rFonts w:eastAsia="Times New Roman"/>
          <w:sz w:val="28"/>
          <w:szCs w:val="28"/>
        </w:rPr>
      </w:pPr>
      <w:r w:rsidRPr="00EE1001">
        <w:rPr>
          <w:rFonts w:eastAsia="Times New Roman"/>
          <w:sz w:val="28"/>
          <w:szCs w:val="28"/>
        </w:rPr>
        <w:t>транспортного средства"</w:t>
      </w:r>
    </w:p>
    <w:p w:rsidR="00EE1001" w:rsidRDefault="00EE1001" w:rsidP="0026173B">
      <w:pPr>
        <w:ind w:firstLine="0"/>
        <w:rPr>
          <w:rFonts w:eastAsia="Times New Roman"/>
        </w:rPr>
      </w:pPr>
    </w:p>
    <w:p w:rsidR="00EE1001" w:rsidRPr="0026173B" w:rsidRDefault="00EE1001" w:rsidP="0026173B">
      <w:pPr>
        <w:ind w:firstLine="0"/>
        <w:rPr>
          <w:rFonts w:eastAsia="Times New Roman"/>
        </w:rPr>
      </w:pPr>
    </w:p>
    <w:p w:rsidR="0026173B" w:rsidRPr="00EE1001" w:rsidRDefault="0026173B" w:rsidP="0026173B">
      <w:pPr>
        <w:ind w:firstLine="0"/>
        <w:jc w:val="left"/>
        <w:rPr>
          <w:rFonts w:eastAsia="Times New Roman"/>
          <w:sz w:val="28"/>
          <w:szCs w:val="28"/>
        </w:rPr>
      </w:pPr>
      <w:r w:rsidRPr="00EE1001">
        <w:rPr>
          <w:rFonts w:eastAsia="Times New Roman"/>
          <w:sz w:val="28"/>
          <w:szCs w:val="28"/>
        </w:rPr>
        <w:t>Наименование (для юридических лиц), фамилия, имя, отчество (при наличии), (для физических лиц и индивидуальных предпринимателей)</w:t>
      </w:r>
    </w:p>
    <w:p w:rsidR="0026173B" w:rsidRPr="0026173B" w:rsidRDefault="0026173B" w:rsidP="0026173B">
      <w:pPr>
        <w:ind w:firstLine="0"/>
        <w:rPr>
          <w:rFonts w:eastAsia="Times New Roman"/>
        </w:rPr>
      </w:pPr>
    </w:p>
    <w:p w:rsidR="0026173B" w:rsidRPr="00EE1001" w:rsidRDefault="0026173B" w:rsidP="0026173B">
      <w:pPr>
        <w:spacing w:before="108" w:after="108"/>
        <w:ind w:firstLine="0"/>
        <w:jc w:val="center"/>
        <w:outlineLvl w:val="2"/>
        <w:rPr>
          <w:rFonts w:eastAsia="Times New Roman"/>
          <w:b/>
          <w:bCs/>
          <w:color w:val="000000" w:themeColor="text1"/>
          <w:sz w:val="28"/>
          <w:szCs w:val="28"/>
        </w:rPr>
      </w:pPr>
      <w:r w:rsidRPr="00EE1001">
        <w:rPr>
          <w:rFonts w:eastAsia="Times New Roman"/>
          <w:b/>
          <w:bCs/>
          <w:color w:val="000000" w:themeColor="text1"/>
          <w:sz w:val="28"/>
          <w:szCs w:val="28"/>
        </w:rPr>
        <w:t>Уведомление об отказе в регистрации заявления /об отказе в предоставлении муниципальной услуги</w:t>
      </w:r>
    </w:p>
    <w:p w:rsidR="0026173B" w:rsidRPr="0026173B" w:rsidRDefault="0026173B" w:rsidP="0026173B">
      <w:pPr>
        <w:ind w:firstLine="0"/>
        <w:rPr>
          <w:rFonts w:eastAsia="Times New Roman"/>
        </w:rPr>
      </w:pPr>
    </w:p>
    <w:p w:rsidR="0026173B" w:rsidRPr="00EE1001" w:rsidRDefault="0026173B" w:rsidP="00EE1001">
      <w:pPr>
        <w:ind w:firstLine="709"/>
        <w:rPr>
          <w:rFonts w:eastAsia="Times New Roman"/>
          <w:sz w:val="28"/>
          <w:szCs w:val="28"/>
        </w:rPr>
      </w:pPr>
      <w:r w:rsidRPr="00EE1001">
        <w:rPr>
          <w:rFonts w:eastAsia="Times New Roman"/>
          <w:sz w:val="28"/>
          <w:szCs w:val="28"/>
        </w:rPr>
        <w:t>По результатам рассмотрения заявления на предоставление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от _________N ___________ и приложенных к нему документов, на основании:</w:t>
      </w:r>
    </w:p>
    <w:p w:rsidR="0026173B" w:rsidRPr="0026173B" w:rsidRDefault="0026173B" w:rsidP="0026173B">
      <w:pPr>
        <w:ind w:firstLine="0"/>
        <w:rPr>
          <w:rFonts w:eastAsia="Times New Roman"/>
        </w:rPr>
      </w:pPr>
      <w:r w:rsidRPr="0026173B">
        <w:rPr>
          <w:rFonts w:eastAsia="Times New Roman"/>
        </w:rPr>
        <w:t>____________________________________________________________________</w:t>
      </w:r>
      <w:r w:rsidR="00EE1001">
        <w:rPr>
          <w:rFonts w:eastAsia="Times New Roman"/>
        </w:rPr>
        <w:t>____________</w:t>
      </w:r>
    </w:p>
    <w:p w:rsidR="0026173B" w:rsidRPr="0026173B" w:rsidRDefault="0026173B" w:rsidP="0026173B">
      <w:pPr>
        <w:ind w:firstLine="0"/>
        <w:jc w:val="center"/>
        <w:rPr>
          <w:rFonts w:eastAsia="Times New Roman"/>
        </w:rPr>
      </w:pPr>
      <w:r w:rsidRPr="0026173B">
        <w:rPr>
          <w:rFonts w:eastAsia="Times New Roman"/>
        </w:rPr>
        <w:t xml:space="preserve">(указывается наименование, номер и дата постановления администрации </w:t>
      </w:r>
      <w:r w:rsidR="007714B6">
        <w:rPr>
          <w:rFonts w:eastAsia="Times New Roman"/>
        </w:rPr>
        <w:t>Кубанскостепного</w:t>
      </w:r>
      <w:r w:rsidRPr="0026173B">
        <w:rPr>
          <w:rFonts w:eastAsia="Times New Roman"/>
        </w:rPr>
        <w:t xml:space="preserve"> сельского поселения </w:t>
      </w:r>
      <w:r w:rsidR="00EE1001">
        <w:rPr>
          <w:rFonts w:eastAsia="Times New Roman"/>
        </w:rPr>
        <w:t>Каневского</w:t>
      </w:r>
      <w:r w:rsidRPr="0026173B">
        <w:rPr>
          <w:rFonts w:eastAsia="Times New Roman"/>
        </w:rPr>
        <w:t xml:space="preserve"> района, регулирующего предоставление муниципальной услуги)</w:t>
      </w:r>
    </w:p>
    <w:p w:rsidR="0026173B" w:rsidRPr="0026173B" w:rsidRDefault="0026173B" w:rsidP="0026173B">
      <w:pPr>
        <w:ind w:firstLine="0"/>
        <w:rPr>
          <w:rFonts w:eastAsia="Times New Roman"/>
        </w:rPr>
      </w:pPr>
    </w:p>
    <w:p w:rsidR="0026173B" w:rsidRPr="00EE1001" w:rsidRDefault="0026173B" w:rsidP="0026173B">
      <w:pPr>
        <w:ind w:firstLine="0"/>
        <w:rPr>
          <w:rFonts w:eastAsia="Times New Roman"/>
          <w:sz w:val="28"/>
          <w:szCs w:val="28"/>
        </w:rPr>
      </w:pPr>
      <w:r w:rsidRPr="00EE1001">
        <w:rPr>
          <w:rFonts w:eastAsia="Times New Roman"/>
          <w:sz w:val="28"/>
          <w:szCs w:val="28"/>
        </w:rPr>
        <w:t xml:space="preserve">администрацией </w:t>
      </w:r>
      <w:proofErr w:type="spellStart"/>
      <w:r w:rsidR="00E445F6">
        <w:rPr>
          <w:rFonts w:eastAsia="Times New Roman"/>
          <w:sz w:val="28"/>
          <w:szCs w:val="28"/>
        </w:rPr>
        <w:t>Кубанскостепного</w:t>
      </w:r>
      <w:proofErr w:type="spellEnd"/>
      <w:r w:rsidRPr="00EE1001">
        <w:rPr>
          <w:rFonts w:eastAsia="Times New Roman"/>
          <w:sz w:val="28"/>
          <w:szCs w:val="28"/>
        </w:rPr>
        <w:t xml:space="preserve"> сельского поселения </w:t>
      </w:r>
      <w:proofErr w:type="spellStart"/>
      <w:r w:rsidR="00EE1001" w:rsidRPr="00EE1001">
        <w:rPr>
          <w:rFonts w:eastAsia="Times New Roman"/>
          <w:sz w:val="28"/>
          <w:szCs w:val="28"/>
        </w:rPr>
        <w:t>Каневского</w:t>
      </w:r>
      <w:proofErr w:type="spellEnd"/>
      <w:r w:rsidRPr="00EE1001">
        <w:rPr>
          <w:rFonts w:eastAsia="Times New Roman"/>
          <w:sz w:val="28"/>
          <w:szCs w:val="28"/>
        </w:rPr>
        <w:t xml:space="preserve"> района принято решение об отказе в регистрации заявления/об отказе в предоставлении муниципальной услуги, по следующим основаниям:</w:t>
      </w:r>
    </w:p>
    <w:p w:rsidR="0026173B" w:rsidRPr="0026173B" w:rsidRDefault="0026173B" w:rsidP="0026173B">
      <w:pPr>
        <w:ind w:firstLine="0"/>
        <w:rPr>
          <w:rFonts w:eastAsia="Times New Roman"/>
        </w:rPr>
      </w:pPr>
      <w:r w:rsidRPr="0026173B">
        <w:rPr>
          <w:rFonts w:eastAsia="Times New Roman"/>
        </w:rPr>
        <w:t>____________________________________________________________________.</w:t>
      </w:r>
    </w:p>
    <w:p w:rsidR="0026173B" w:rsidRPr="00EE1001" w:rsidRDefault="0026173B" w:rsidP="00EE1001">
      <w:pPr>
        <w:ind w:firstLine="709"/>
        <w:rPr>
          <w:rFonts w:eastAsia="Times New Roman"/>
          <w:sz w:val="28"/>
          <w:szCs w:val="28"/>
        </w:rPr>
      </w:pPr>
      <w:r w:rsidRPr="00EE1001">
        <w:rPr>
          <w:rFonts w:eastAsia="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6173B" w:rsidRDefault="0026173B" w:rsidP="00EE1001">
      <w:pPr>
        <w:ind w:firstLine="709"/>
        <w:rPr>
          <w:rFonts w:eastAsia="Times New Roman"/>
          <w:sz w:val="28"/>
          <w:szCs w:val="28"/>
        </w:rPr>
      </w:pPr>
      <w:r w:rsidRPr="00EE1001">
        <w:rPr>
          <w:rFonts w:eastAsia="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E1001" w:rsidRDefault="00EE1001" w:rsidP="00EE1001">
      <w:pPr>
        <w:ind w:firstLine="709"/>
        <w:rPr>
          <w:rFonts w:eastAsia="Times New Roman"/>
          <w:sz w:val="28"/>
          <w:szCs w:val="28"/>
        </w:rPr>
      </w:pPr>
    </w:p>
    <w:p w:rsidR="00EE1001" w:rsidRPr="00EE1001" w:rsidRDefault="00EE1001" w:rsidP="00EE1001">
      <w:pPr>
        <w:ind w:firstLine="709"/>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7"/>
        <w:gridCol w:w="2977"/>
        <w:gridCol w:w="3543"/>
      </w:tblGrid>
      <w:tr w:rsidR="0026173B" w:rsidRPr="0026173B" w:rsidTr="0026173B">
        <w:tc>
          <w:tcPr>
            <w:tcW w:w="3227" w:type="dxa"/>
            <w:tcBorders>
              <w:top w:val="nil"/>
              <w:left w:val="nil"/>
              <w:bottom w:val="nil"/>
              <w:right w:val="nil"/>
            </w:tcBorders>
          </w:tcPr>
          <w:p w:rsidR="0026173B" w:rsidRPr="0026173B" w:rsidRDefault="0026173B" w:rsidP="0026173B">
            <w:pPr>
              <w:ind w:firstLine="0"/>
              <w:jc w:val="left"/>
              <w:rPr>
                <w:rFonts w:eastAsia="Times New Roman"/>
              </w:rPr>
            </w:pPr>
            <w:r w:rsidRPr="0026173B">
              <w:rPr>
                <w:rFonts w:eastAsia="Times New Roman"/>
              </w:rPr>
              <w:t>_____________________</w:t>
            </w:r>
          </w:p>
          <w:p w:rsidR="0026173B" w:rsidRPr="0026173B" w:rsidRDefault="0026173B" w:rsidP="0026173B">
            <w:pPr>
              <w:ind w:firstLine="0"/>
              <w:jc w:val="center"/>
              <w:rPr>
                <w:rFonts w:eastAsia="Times New Roman"/>
              </w:rPr>
            </w:pPr>
            <w:r w:rsidRPr="0026173B">
              <w:rPr>
                <w:rFonts w:eastAsia="Times New Roman"/>
              </w:rPr>
              <w:t>должность уполномоченного лица</w:t>
            </w:r>
          </w:p>
        </w:tc>
        <w:tc>
          <w:tcPr>
            <w:tcW w:w="2977" w:type="dxa"/>
            <w:tcBorders>
              <w:top w:val="nil"/>
              <w:left w:val="nil"/>
              <w:bottom w:val="nil"/>
              <w:right w:val="nil"/>
            </w:tcBorders>
          </w:tcPr>
          <w:p w:rsidR="0026173B" w:rsidRPr="0026173B" w:rsidRDefault="0026173B" w:rsidP="0026173B">
            <w:pPr>
              <w:ind w:firstLine="0"/>
              <w:jc w:val="left"/>
              <w:rPr>
                <w:rFonts w:eastAsia="Times New Roman"/>
              </w:rPr>
            </w:pPr>
            <w:r w:rsidRPr="0026173B">
              <w:rPr>
                <w:rFonts w:eastAsia="Times New Roman"/>
              </w:rPr>
              <w:t>________________</w:t>
            </w:r>
          </w:p>
          <w:p w:rsidR="0026173B" w:rsidRPr="0026173B" w:rsidRDefault="0026173B" w:rsidP="0026173B">
            <w:pPr>
              <w:ind w:firstLine="0"/>
              <w:jc w:val="center"/>
              <w:rPr>
                <w:rFonts w:eastAsia="Times New Roman"/>
              </w:rPr>
            </w:pPr>
            <w:r w:rsidRPr="0026173B">
              <w:rPr>
                <w:rFonts w:eastAsia="Times New Roman"/>
              </w:rPr>
              <w:t>Ф.И.О.</w:t>
            </w:r>
          </w:p>
        </w:tc>
        <w:tc>
          <w:tcPr>
            <w:tcW w:w="3543" w:type="dxa"/>
            <w:tcBorders>
              <w:top w:val="nil"/>
              <w:left w:val="nil"/>
              <w:bottom w:val="nil"/>
              <w:right w:val="nil"/>
            </w:tcBorders>
          </w:tcPr>
          <w:p w:rsidR="0026173B" w:rsidRPr="0026173B" w:rsidRDefault="0026173B" w:rsidP="0026173B">
            <w:pPr>
              <w:ind w:firstLine="0"/>
              <w:jc w:val="left"/>
              <w:rPr>
                <w:rFonts w:eastAsia="Times New Roman"/>
              </w:rPr>
            </w:pPr>
            <w:r w:rsidRPr="0026173B">
              <w:rPr>
                <w:rFonts w:eastAsia="Times New Roman"/>
              </w:rPr>
              <w:t>_______________________</w:t>
            </w:r>
          </w:p>
          <w:p w:rsidR="0026173B" w:rsidRPr="0026173B" w:rsidRDefault="0026173B" w:rsidP="0026173B">
            <w:pPr>
              <w:ind w:firstLine="0"/>
              <w:jc w:val="center"/>
              <w:rPr>
                <w:rFonts w:eastAsia="Times New Roman"/>
              </w:rPr>
            </w:pPr>
            <w:r w:rsidRPr="0026173B">
              <w:rPr>
                <w:rFonts w:eastAsia="Times New Roman"/>
              </w:rPr>
              <w:t>Подпись или</w:t>
            </w:r>
          </w:p>
          <w:p w:rsidR="0026173B" w:rsidRPr="0026173B" w:rsidRDefault="0026173B" w:rsidP="0026173B">
            <w:pPr>
              <w:ind w:firstLine="0"/>
              <w:jc w:val="center"/>
              <w:rPr>
                <w:rFonts w:eastAsia="Times New Roman"/>
              </w:rPr>
            </w:pPr>
            <w:r w:rsidRPr="0026173B">
              <w:rPr>
                <w:rFonts w:eastAsia="Times New Roman"/>
              </w:rPr>
              <w:t>сведения об</w:t>
            </w:r>
          </w:p>
          <w:p w:rsidR="0026173B" w:rsidRPr="0026173B" w:rsidRDefault="0026173B" w:rsidP="0026173B">
            <w:pPr>
              <w:ind w:firstLine="0"/>
              <w:jc w:val="center"/>
              <w:rPr>
                <w:rFonts w:eastAsia="Times New Roman"/>
              </w:rPr>
            </w:pPr>
            <w:r w:rsidRPr="0026173B">
              <w:rPr>
                <w:rFonts w:eastAsia="Times New Roman"/>
              </w:rPr>
              <w:t>электронной</w:t>
            </w:r>
          </w:p>
          <w:p w:rsidR="0026173B" w:rsidRPr="0026173B" w:rsidRDefault="0026173B" w:rsidP="0026173B">
            <w:pPr>
              <w:ind w:firstLine="0"/>
              <w:jc w:val="center"/>
              <w:rPr>
                <w:rFonts w:eastAsia="Times New Roman"/>
              </w:rPr>
            </w:pPr>
            <w:r w:rsidRPr="0026173B">
              <w:rPr>
                <w:rFonts w:eastAsia="Times New Roman"/>
              </w:rPr>
              <w:t>подписи</w:t>
            </w:r>
          </w:p>
        </w:tc>
      </w:tr>
    </w:tbl>
    <w:p w:rsidR="0026173B" w:rsidRDefault="0026173B"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Default="00EE1001" w:rsidP="0026173B">
      <w:pPr>
        <w:ind w:firstLine="0"/>
        <w:rPr>
          <w:rFonts w:eastAsia="Times New Roman"/>
        </w:rPr>
      </w:pPr>
    </w:p>
    <w:p w:rsidR="00EE1001" w:rsidRPr="0026173B" w:rsidRDefault="00EE1001" w:rsidP="0026173B">
      <w:pPr>
        <w:ind w:firstLine="0"/>
        <w:rPr>
          <w:rFonts w:eastAsia="Times New Roman"/>
        </w:rPr>
      </w:pPr>
    </w:p>
    <w:p w:rsidR="00EE1001" w:rsidRPr="00EE1001" w:rsidRDefault="00EE1001" w:rsidP="00EE1001">
      <w:pPr>
        <w:ind w:firstLine="0"/>
        <w:jc w:val="right"/>
        <w:rPr>
          <w:rFonts w:eastAsia="Times New Roman"/>
          <w:sz w:val="28"/>
          <w:szCs w:val="28"/>
        </w:rPr>
      </w:pPr>
      <w:r w:rsidRPr="00EE1001">
        <w:rPr>
          <w:rFonts w:eastAsia="Times New Roman"/>
          <w:sz w:val="28"/>
          <w:szCs w:val="28"/>
        </w:rPr>
        <w:t xml:space="preserve">Приложение </w:t>
      </w:r>
      <w:r>
        <w:rPr>
          <w:rFonts w:eastAsia="Times New Roman"/>
          <w:sz w:val="28"/>
          <w:szCs w:val="28"/>
        </w:rPr>
        <w:t>№</w:t>
      </w:r>
      <w:r w:rsidRPr="00EE1001">
        <w:rPr>
          <w:rFonts w:eastAsia="Times New Roman"/>
          <w:sz w:val="28"/>
          <w:szCs w:val="28"/>
        </w:rPr>
        <w:t> </w:t>
      </w:r>
      <w:r>
        <w:rPr>
          <w:rFonts w:eastAsia="Times New Roman"/>
          <w:sz w:val="28"/>
          <w:szCs w:val="28"/>
        </w:rPr>
        <w:t>3</w:t>
      </w:r>
    </w:p>
    <w:p w:rsidR="00EE1001" w:rsidRDefault="00EE1001" w:rsidP="00EE1001">
      <w:pPr>
        <w:ind w:firstLine="0"/>
        <w:jc w:val="right"/>
        <w:rPr>
          <w:rFonts w:eastAsia="Times New Roman"/>
          <w:sz w:val="28"/>
          <w:szCs w:val="28"/>
        </w:rPr>
      </w:pPr>
      <w:r w:rsidRPr="00EE1001">
        <w:rPr>
          <w:rFonts w:eastAsia="Times New Roman"/>
          <w:sz w:val="28"/>
          <w:szCs w:val="28"/>
        </w:rPr>
        <w:t xml:space="preserve">к административному регламенту </w:t>
      </w:r>
    </w:p>
    <w:p w:rsidR="00EE1001" w:rsidRDefault="00EE1001" w:rsidP="00EE1001">
      <w:pPr>
        <w:ind w:firstLine="0"/>
        <w:jc w:val="right"/>
        <w:rPr>
          <w:rFonts w:eastAsia="Times New Roman"/>
          <w:sz w:val="28"/>
          <w:szCs w:val="28"/>
        </w:rPr>
      </w:pPr>
      <w:r w:rsidRPr="00EE1001">
        <w:rPr>
          <w:rFonts w:eastAsia="Times New Roman"/>
          <w:sz w:val="28"/>
          <w:szCs w:val="28"/>
        </w:rPr>
        <w:t xml:space="preserve">предоставления муниципальной услуги </w:t>
      </w:r>
    </w:p>
    <w:p w:rsidR="00EE1001" w:rsidRDefault="00EE1001" w:rsidP="00EE1001">
      <w:pPr>
        <w:ind w:firstLine="0"/>
        <w:jc w:val="right"/>
        <w:rPr>
          <w:rFonts w:eastAsia="Times New Roman"/>
          <w:sz w:val="28"/>
          <w:szCs w:val="28"/>
        </w:rPr>
      </w:pPr>
      <w:r w:rsidRPr="00EE1001">
        <w:rPr>
          <w:rFonts w:eastAsia="Times New Roman"/>
          <w:sz w:val="28"/>
          <w:szCs w:val="28"/>
        </w:rPr>
        <w:t xml:space="preserve">"Выдача специального разрешения на движение </w:t>
      </w:r>
    </w:p>
    <w:p w:rsidR="00EE1001" w:rsidRDefault="00EE1001" w:rsidP="00EE1001">
      <w:pPr>
        <w:ind w:firstLine="0"/>
        <w:jc w:val="right"/>
        <w:rPr>
          <w:rFonts w:eastAsia="Times New Roman"/>
          <w:sz w:val="28"/>
          <w:szCs w:val="28"/>
        </w:rPr>
      </w:pPr>
      <w:r w:rsidRPr="00EE1001">
        <w:rPr>
          <w:rFonts w:eastAsia="Times New Roman"/>
          <w:sz w:val="28"/>
          <w:szCs w:val="28"/>
        </w:rPr>
        <w:t xml:space="preserve">по автомобильным дорогам местного значения </w:t>
      </w:r>
    </w:p>
    <w:p w:rsidR="00EE1001" w:rsidRDefault="00EE1001" w:rsidP="00EE1001">
      <w:pPr>
        <w:ind w:firstLine="0"/>
        <w:jc w:val="right"/>
        <w:rPr>
          <w:rFonts w:eastAsia="Times New Roman"/>
          <w:sz w:val="28"/>
          <w:szCs w:val="28"/>
        </w:rPr>
      </w:pPr>
      <w:r w:rsidRPr="00EE1001">
        <w:rPr>
          <w:rFonts w:eastAsia="Times New Roman"/>
          <w:sz w:val="28"/>
          <w:szCs w:val="28"/>
        </w:rPr>
        <w:t xml:space="preserve">тяжеловесного и (или) крупногабаритного </w:t>
      </w:r>
    </w:p>
    <w:p w:rsidR="00EE1001" w:rsidRPr="00EE1001" w:rsidRDefault="00EE1001" w:rsidP="00EE1001">
      <w:pPr>
        <w:ind w:firstLine="0"/>
        <w:jc w:val="right"/>
        <w:rPr>
          <w:rFonts w:eastAsia="Times New Roman"/>
          <w:sz w:val="28"/>
          <w:szCs w:val="28"/>
        </w:rPr>
      </w:pPr>
      <w:r w:rsidRPr="00EE1001">
        <w:rPr>
          <w:rFonts w:eastAsia="Times New Roman"/>
          <w:sz w:val="28"/>
          <w:szCs w:val="28"/>
        </w:rPr>
        <w:t>транспортного средства"</w:t>
      </w:r>
    </w:p>
    <w:p w:rsidR="0026173B" w:rsidRDefault="0026173B" w:rsidP="0026173B">
      <w:pPr>
        <w:ind w:firstLine="0"/>
        <w:rPr>
          <w:rFonts w:eastAsia="Times New Roman"/>
        </w:rPr>
      </w:pPr>
    </w:p>
    <w:p w:rsidR="00EE1001" w:rsidRPr="0026173B" w:rsidRDefault="00EE1001" w:rsidP="0026173B">
      <w:pPr>
        <w:ind w:firstLine="0"/>
        <w:rPr>
          <w:rFonts w:eastAsia="Times New Roman"/>
        </w:rPr>
      </w:pPr>
    </w:p>
    <w:p w:rsidR="0026173B" w:rsidRPr="00EE1001" w:rsidRDefault="0026173B" w:rsidP="0026173B">
      <w:pPr>
        <w:ind w:firstLine="0"/>
        <w:jc w:val="center"/>
        <w:rPr>
          <w:rFonts w:eastAsia="Times New Roman"/>
          <w:b/>
          <w:color w:val="000000" w:themeColor="text1"/>
          <w:sz w:val="28"/>
          <w:szCs w:val="28"/>
        </w:rPr>
      </w:pPr>
      <w:r w:rsidRPr="00EE1001">
        <w:rPr>
          <w:rFonts w:eastAsia="Times New Roman"/>
          <w:b/>
          <w:color w:val="000000" w:themeColor="text1"/>
          <w:sz w:val="28"/>
          <w:szCs w:val="28"/>
        </w:rPr>
        <w:t xml:space="preserve">СПЕЦИАЛЬНОЕ РАЗРЕШЕНИЕ </w:t>
      </w:r>
      <w:r w:rsidR="00EE1001" w:rsidRPr="00EE1001">
        <w:rPr>
          <w:rFonts w:eastAsia="Times New Roman"/>
          <w:b/>
          <w:color w:val="000000" w:themeColor="text1"/>
          <w:sz w:val="28"/>
          <w:szCs w:val="28"/>
        </w:rPr>
        <w:t>№</w:t>
      </w:r>
    </w:p>
    <w:p w:rsidR="0026173B" w:rsidRPr="00EE1001" w:rsidRDefault="0026173B" w:rsidP="0026173B">
      <w:pPr>
        <w:ind w:firstLine="0"/>
        <w:jc w:val="center"/>
        <w:rPr>
          <w:rFonts w:eastAsia="Times New Roman"/>
          <w:b/>
          <w:color w:val="000000" w:themeColor="text1"/>
          <w:sz w:val="28"/>
          <w:szCs w:val="28"/>
        </w:rPr>
      </w:pPr>
      <w:r w:rsidRPr="00EE1001">
        <w:rPr>
          <w:rFonts w:eastAsia="Times New Roman"/>
          <w:b/>
          <w:color w:val="000000" w:themeColor="text1"/>
          <w:sz w:val="28"/>
          <w:szCs w:val="28"/>
        </w:rPr>
        <w:t>на движение по автомобильным дорогам тяжеловесного</w:t>
      </w:r>
    </w:p>
    <w:p w:rsidR="0026173B" w:rsidRPr="00EE1001" w:rsidRDefault="0026173B" w:rsidP="0026173B">
      <w:pPr>
        <w:ind w:firstLine="0"/>
        <w:jc w:val="center"/>
        <w:rPr>
          <w:rFonts w:eastAsia="Times New Roman"/>
          <w:b/>
          <w:color w:val="000000" w:themeColor="text1"/>
          <w:sz w:val="28"/>
          <w:szCs w:val="28"/>
        </w:rPr>
      </w:pPr>
      <w:r w:rsidRPr="00EE1001">
        <w:rPr>
          <w:rFonts w:eastAsia="Times New Roman"/>
          <w:b/>
          <w:color w:val="000000" w:themeColor="text1"/>
          <w:sz w:val="28"/>
          <w:szCs w:val="28"/>
        </w:rPr>
        <w:t>и (или) крупногабаритного транспортного средства</w:t>
      </w:r>
    </w:p>
    <w:p w:rsidR="0026173B" w:rsidRPr="0026173B" w:rsidRDefault="0026173B" w:rsidP="0026173B">
      <w:pPr>
        <w:ind w:firstLine="0"/>
        <w:rPr>
          <w:rFonts w:eastAsia="Times New Roman"/>
        </w:rPr>
      </w:pPr>
    </w:p>
    <w:p w:rsidR="0026173B" w:rsidRPr="0026173B" w:rsidRDefault="0026173B" w:rsidP="0026173B">
      <w:pPr>
        <w:ind w:firstLine="0"/>
        <w:jc w:val="center"/>
        <w:rPr>
          <w:rFonts w:eastAsia="Times New Roman"/>
        </w:rPr>
      </w:pPr>
      <w:r w:rsidRPr="0026173B">
        <w:rPr>
          <w:rFonts w:eastAsia="Times New Roman"/>
        </w:rPr>
        <w:t>(лицевая сторона)</w:t>
      </w:r>
    </w:p>
    <w:p w:rsidR="0026173B" w:rsidRPr="0026173B" w:rsidRDefault="0026173B" w:rsidP="0026173B">
      <w:pPr>
        <w:ind w:firstLine="0"/>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94"/>
        <w:gridCol w:w="721"/>
        <w:gridCol w:w="495"/>
        <w:gridCol w:w="734"/>
        <w:gridCol w:w="976"/>
        <w:gridCol w:w="634"/>
        <w:gridCol w:w="324"/>
        <w:gridCol w:w="270"/>
        <w:gridCol w:w="495"/>
        <w:gridCol w:w="484"/>
        <w:gridCol w:w="821"/>
      </w:tblGrid>
      <w:tr w:rsidR="0026173B" w:rsidRPr="0026173B" w:rsidTr="0026173B">
        <w:tc>
          <w:tcPr>
            <w:tcW w:w="6390" w:type="dxa"/>
            <w:gridSpan w:val="6"/>
            <w:tcBorders>
              <w:top w:val="single" w:sz="4" w:space="0" w:color="auto"/>
              <w:bottom w:val="single" w:sz="4" w:space="0" w:color="auto"/>
              <w:right w:val="single" w:sz="4" w:space="0" w:color="auto"/>
            </w:tcBorders>
          </w:tcPr>
          <w:p w:rsidR="0026173B" w:rsidRPr="0026173B" w:rsidRDefault="0026173B" w:rsidP="0026173B">
            <w:pPr>
              <w:ind w:firstLine="0"/>
              <w:jc w:val="left"/>
              <w:rPr>
                <w:rFonts w:eastAsia="Times New Roman"/>
              </w:rPr>
            </w:pPr>
            <w:r w:rsidRPr="0026173B">
              <w:rPr>
                <w:rFonts w:eastAsia="Times New Roman"/>
              </w:rPr>
              <w:t>Вид перевозки (по территории Российской Федерации)</w:t>
            </w:r>
          </w:p>
        </w:tc>
        <w:tc>
          <w:tcPr>
            <w:tcW w:w="3028" w:type="dxa"/>
            <w:gridSpan w:val="6"/>
            <w:tcBorders>
              <w:top w:val="single" w:sz="4" w:space="0" w:color="auto"/>
              <w:left w:val="single" w:sz="4" w:space="0" w:color="auto"/>
              <w:bottom w:val="single" w:sz="4" w:space="0" w:color="auto"/>
            </w:tcBorders>
          </w:tcPr>
          <w:p w:rsidR="0026173B" w:rsidRPr="0026173B" w:rsidRDefault="0026173B" w:rsidP="0026173B">
            <w:pPr>
              <w:ind w:firstLine="0"/>
              <w:rPr>
                <w:rFonts w:eastAsia="Times New Roman"/>
              </w:rPr>
            </w:pPr>
          </w:p>
        </w:tc>
      </w:tr>
      <w:tr w:rsidR="0026173B" w:rsidRPr="0026173B" w:rsidTr="0026173B">
        <w:tc>
          <w:tcPr>
            <w:tcW w:w="4185" w:type="dxa"/>
            <w:gridSpan w:val="3"/>
            <w:tcBorders>
              <w:top w:val="single" w:sz="4" w:space="0" w:color="auto"/>
              <w:bottom w:val="single" w:sz="4" w:space="0" w:color="auto"/>
              <w:right w:val="single" w:sz="4" w:space="0" w:color="auto"/>
            </w:tcBorders>
          </w:tcPr>
          <w:p w:rsidR="0026173B" w:rsidRPr="0026173B" w:rsidRDefault="0026173B" w:rsidP="0026173B">
            <w:pPr>
              <w:ind w:firstLine="0"/>
              <w:rPr>
                <w:rFonts w:eastAsia="Times New Roman"/>
              </w:rPr>
            </w:pPr>
            <w:r w:rsidRPr="0026173B">
              <w:rPr>
                <w:rFonts w:eastAsia="Times New Roman"/>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vAlign w:val="center"/>
          </w:tcPr>
          <w:p w:rsidR="0026173B" w:rsidRPr="0026173B" w:rsidRDefault="0026173B" w:rsidP="0026173B">
            <w:pPr>
              <w:ind w:firstLine="0"/>
              <w:rPr>
                <w:rFonts w:eastAsia="Times New Roman"/>
              </w:rPr>
            </w:pPr>
          </w:p>
        </w:tc>
        <w:tc>
          <w:tcPr>
            <w:tcW w:w="2938" w:type="dxa"/>
            <w:gridSpan w:val="5"/>
            <w:tcBorders>
              <w:top w:val="single" w:sz="4" w:space="0" w:color="auto"/>
              <w:left w:val="single" w:sz="4" w:space="0" w:color="auto"/>
              <w:bottom w:val="single" w:sz="4" w:space="0" w:color="auto"/>
              <w:right w:val="single" w:sz="4" w:space="0" w:color="auto"/>
            </w:tcBorders>
          </w:tcPr>
          <w:p w:rsidR="0026173B" w:rsidRPr="0026173B" w:rsidRDefault="0026173B" w:rsidP="0026173B">
            <w:pPr>
              <w:ind w:firstLine="0"/>
              <w:rPr>
                <w:rFonts w:eastAsia="Times New Roman"/>
              </w:rPr>
            </w:pPr>
            <w:r w:rsidRPr="0026173B">
              <w:rPr>
                <w:rFonts w:eastAsia="Times New Roman"/>
              </w:rPr>
              <w:t>Срок выполнения поездок с</w:t>
            </w:r>
          </w:p>
        </w:tc>
        <w:tc>
          <w:tcPr>
            <w:tcW w:w="495" w:type="dxa"/>
            <w:tcBorders>
              <w:top w:val="single" w:sz="4" w:space="0" w:color="auto"/>
              <w:left w:val="single" w:sz="4" w:space="0" w:color="auto"/>
              <w:bottom w:val="single" w:sz="4" w:space="0" w:color="auto"/>
              <w:right w:val="single" w:sz="4" w:space="0" w:color="auto"/>
            </w:tcBorders>
            <w:vAlign w:val="center"/>
          </w:tcPr>
          <w:p w:rsidR="0026173B" w:rsidRPr="0026173B" w:rsidRDefault="0026173B" w:rsidP="0026173B">
            <w:pPr>
              <w:ind w:firstLine="0"/>
              <w:rPr>
                <w:rFonts w:eastAsia="Times New Roman"/>
              </w:rPr>
            </w:pPr>
          </w:p>
        </w:tc>
        <w:tc>
          <w:tcPr>
            <w:tcW w:w="484" w:type="dxa"/>
            <w:tcBorders>
              <w:top w:val="single" w:sz="4" w:space="0" w:color="auto"/>
              <w:left w:val="single" w:sz="4" w:space="0" w:color="auto"/>
              <w:bottom w:val="single" w:sz="4" w:space="0" w:color="auto"/>
              <w:right w:val="single" w:sz="4" w:space="0" w:color="auto"/>
            </w:tcBorders>
            <w:vAlign w:val="center"/>
          </w:tcPr>
          <w:p w:rsidR="0026173B" w:rsidRPr="0026173B" w:rsidRDefault="0026173B" w:rsidP="0026173B">
            <w:pPr>
              <w:ind w:firstLine="0"/>
              <w:jc w:val="left"/>
              <w:rPr>
                <w:rFonts w:eastAsia="Times New Roman"/>
              </w:rPr>
            </w:pPr>
            <w:r w:rsidRPr="0026173B">
              <w:rPr>
                <w:rFonts w:eastAsia="Times New Roman"/>
              </w:rPr>
              <w:t>по</w:t>
            </w:r>
          </w:p>
        </w:tc>
        <w:tc>
          <w:tcPr>
            <w:tcW w:w="821" w:type="dxa"/>
            <w:tcBorders>
              <w:top w:val="single" w:sz="4" w:space="0" w:color="auto"/>
              <w:left w:val="single" w:sz="4" w:space="0" w:color="auto"/>
              <w:bottom w:val="single" w:sz="4" w:space="0" w:color="auto"/>
            </w:tcBorders>
            <w:vAlign w:val="center"/>
          </w:tcPr>
          <w:p w:rsidR="0026173B" w:rsidRPr="0026173B" w:rsidRDefault="0026173B" w:rsidP="0026173B">
            <w:pPr>
              <w:ind w:firstLine="0"/>
              <w:rPr>
                <w:rFonts w:eastAsia="Times New Roman"/>
              </w:rPr>
            </w:pPr>
          </w:p>
        </w:tc>
      </w:tr>
      <w:tr w:rsidR="0026173B" w:rsidRPr="0026173B" w:rsidTr="0026173B">
        <w:tc>
          <w:tcPr>
            <w:tcW w:w="9418" w:type="dxa"/>
            <w:gridSpan w:val="12"/>
            <w:tcBorders>
              <w:top w:val="single" w:sz="4" w:space="0" w:color="auto"/>
              <w:bottom w:val="single" w:sz="4" w:space="0" w:color="auto"/>
            </w:tcBorders>
          </w:tcPr>
          <w:p w:rsidR="0026173B" w:rsidRPr="0026173B" w:rsidRDefault="0026173B" w:rsidP="0026173B">
            <w:pPr>
              <w:ind w:firstLine="0"/>
              <w:rPr>
                <w:rFonts w:eastAsia="Times New Roman"/>
              </w:rPr>
            </w:pPr>
            <w:r w:rsidRPr="0026173B">
              <w:rPr>
                <w:rFonts w:eastAsia="Times New Roman"/>
              </w:rPr>
              <w:t>По маршруту</w:t>
            </w:r>
          </w:p>
        </w:tc>
      </w:tr>
      <w:tr w:rsidR="0026173B" w:rsidRPr="0026173B" w:rsidTr="0026173B">
        <w:tc>
          <w:tcPr>
            <w:tcW w:w="9418" w:type="dxa"/>
            <w:gridSpan w:val="12"/>
            <w:tcBorders>
              <w:top w:val="single" w:sz="4" w:space="0" w:color="auto"/>
              <w:bottom w:val="single" w:sz="4" w:space="0" w:color="auto"/>
            </w:tcBorders>
          </w:tcPr>
          <w:p w:rsidR="0026173B" w:rsidRPr="0026173B" w:rsidRDefault="0026173B" w:rsidP="0026173B">
            <w:pPr>
              <w:ind w:firstLine="0"/>
              <w:rPr>
                <w:rFonts w:eastAsia="Times New Roman"/>
              </w:rPr>
            </w:pPr>
          </w:p>
        </w:tc>
      </w:tr>
      <w:tr w:rsidR="0026173B" w:rsidRPr="0026173B" w:rsidTr="0026173B">
        <w:tc>
          <w:tcPr>
            <w:tcW w:w="9418" w:type="dxa"/>
            <w:gridSpan w:val="12"/>
            <w:tcBorders>
              <w:top w:val="single" w:sz="4" w:space="0" w:color="auto"/>
              <w:bottom w:val="single" w:sz="4" w:space="0" w:color="auto"/>
            </w:tcBorders>
          </w:tcPr>
          <w:p w:rsidR="0026173B" w:rsidRPr="0026173B" w:rsidRDefault="0026173B" w:rsidP="0026173B">
            <w:pPr>
              <w:ind w:firstLine="0"/>
              <w:rPr>
                <w:rFonts w:eastAsia="Times New Roman"/>
              </w:rPr>
            </w:pPr>
            <w:r w:rsidRPr="0026173B">
              <w:rPr>
                <w:rFonts w:eastAsia="Times New Roman"/>
              </w:rPr>
              <w:t>Транспортное средство: марка, модель, государственный регистрационный номер</w:t>
            </w:r>
          </w:p>
        </w:tc>
      </w:tr>
      <w:tr w:rsidR="0026173B" w:rsidRPr="0026173B" w:rsidTr="0026173B">
        <w:tc>
          <w:tcPr>
            <w:tcW w:w="9418" w:type="dxa"/>
            <w:gridSpan w:val="12"/>
            <w:tcBorders>
              <w:top w:val="single" w:sz="4" w:space="0" w:color="auto"/>
              <w:bottom w:val="single" w:sz="4" w:space="0" w:color="auto"/>
            </w:tcBorders>
          </w:tcPr>
          <w:p w:rsidR="0026173B" w:rsidRPr="0026173B" w:rsidRDefault="0026173B" w:rsidP="0026173B">
            <w:pPr>
              <w:ind w:firstLine="0"/>
              <w:rPr>
                <w:rFonts w:eastAsia="Times New Roman"/>
              </w:rPr>
            </w:pPr>
          </w:p>
        </w:tc>
      </w:tr>
      <w:tr w:rsidR="0026173B" w:rsidRPr="0026173B" w:rsidTr="0026173B">
        <w:tc>
          <w:tcPr>
            <w:tcW w:w="9418" w:type="dxa"/>
            <w:gridSpan w:val="12"/>
            <w:tcBorders>
              <w:top w:val="single" w:sz="4" w:space="0" w:color="auto"/>
              <w:bottom w:val="single" w:sz="4" w:space="0" w:color="auto"/>
            </w:tcBorders>
          </w:tcPr>
          <w:p w:rsidR="0026173B" w:rsidRPr="0026173B" w:rsidRDefault="0026173B" w:rsidP="0026173B">
            <w:pPr>
              <w:ind w:firstLine="0"/>
              <w:rPr>
                <w:rFonts w:eastAsia="Times New Roman"/>
              </w:rPr>
            </w:pPr>
            <w:r w:rsidRPr="0026173B">
              <w:rPr>
                <w:rFonts w:eastAsia="Times New Roma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26173B" w:rsidRPr="0026173B" w:rsidTr="0026173B">
        <w:tc>
          <w:tcPr>
            <w:tcW w:w="9418" w:type="dxa"/>
            <w:gridSpan w:val="12"/>
            <w:tcBorders>
              <w:top w:val="single" w:sz="4" w:space="0" w:color="auto"/>
              <w:bottom w:val="single" w:sz="4" w:space="0" w:color="auto"/>
            </w:tcBorders>
          </w:tcPr>
          <w:p w:rsidR="0026173B" w:rsidRPr="0026173B" w:rsidRDefault="0026173B" w:rsidP="0026173B">
            <w:pPr>
              <w:ind w:firstLine="0"/>
              <w:rPr>
                <w:rFonts w:eastAsia="Times New Roman"/>
              </w:rPr>
            </w:pPr>
          </w:p>
        </w:tc>
      </w:tr>
      <w:tr w:rsidR="0026173B" w:rsidRPr="0026173B" w:rsidTr="0026173B">
        <w:tc>
          <w:tcPr>
            <w:tcW w:w="9418" w:type="dxa"/>
            <w:gridSpan w:val="12"/>
            <w:tcBorders>
              <w:top w:val="single" w:sz="4" w:space="0" w:color="auto"/>
              <w:bottom w:val="single" w:sz="4" w:space="0" w:color="auto"/>
            </w:tcBorders>
          </w:tcPr>
          <w:p w:rsidR="0026173B" w:rsidRPr="0026173B" w:rsidRDefault="0026173B" w:rsidP="0026173B">
            <w:pPr>
              <w:ind w:firstLine="0"/>
              <w:rPr>
                <w:rFonts w:eastAsia="Times New Roman"/>
              </w:rPr>
            </w:pPr>
            <w:r w:rsidRPr="0026173B">
              <w:rPr>
                <w:rFonts w:eastAsia="Times New Roman"/>
              </w:rPr>
              <w:t>Характеристика груза (при наличии груза) (наименование, габариты (длина, ширина, высота), масса)</w:t>
            </w:r>
          </w:p>
        </w:tc>
      </w:tr>
      <w:tr w:rsidR="0026173B" w:rsidRPr="0026173B" w:rsidTr="0026173B">
        <w:tc>
          <w:tcPr>
            <w:tcW w:w="9418" w:type="dxa"/>
            <w:gridSpan w:val="12"/>
            <w:tcBorders>
              <w:top w:val="single" w:sz="4" w:space="0" w:color="auto"/>
              <w:bottom w:val="single" w:sz="4" w:space="0" w:color="auto"/>
            </w:tcBorders>
          </w:tcPr>
          <w:p w:rsidR="0026173B" w:rsidRPr="0026173B" w:rsidRDefault="0026173B" w:rsidP="0026173B">
            <w:pPr>
              <w:ind w:firstLine="0"/>
              <w:rPr>
                <w:rFonts w:eastAsia="Times New Roman"/>
              </w:rPr>
            </w:pPr>
          </w:p>
        </w:tc>
      </w:tr>
      <w:tr w:rsidR="0026173B" w:rsidRPr="0026173B" w:rsidTr="0026173B">
        <w:tc>
          <w:tcPr>
            <w:tcW w:w="9418" w:type="dxa"/>
            <w:gridSpan w:val="12"/>
            <w:tcBorders>
              <w:top w:val="single" w:sz="4" w:space="0" w:color="auto"/>
              <w:bottom w:val="single" w:sz="4" w:space="0" w:color="auto"/>
            </w:tcBorders>
          </w:tcPr>
          <w:p w:rsidR="0026173B" w:rsidRPr="0026173B" w:rsidRDefault="0026173B" w:rsidP="0026173B">
            <w:pPr>
              <w:ind w:firstLine="0"/>
              <w:rPr>
                <w:rFonts w:eastAsia="Times New Roman"/>
              </w:rPr>
            </w:pPr>
            <w:r w:rsidRPr="0026173B">
              <w:rPr>
                <w:rFonts w:eastAsia="Times New Roman"/>
              </w:rPr>
              <w:t>Параметры транспортного средства (автопоезда):</w:t>
            </w:r>
          </w:p>
        </w:tc>
      </w:tr>
      <w:tr w:rsidR="0026173B" w:rsidRPr="0026173B" w:rsidTr="0026173B">
        <w:tc>
          <w:tcPr>
            <w:tcW w:w="2870" w:type="dxa"/>
            <w:tcBorders>
              <w:top w:val="single" w:sz="4" w:space="0" w:color="auto"/>
              <w:bottom w:val="single" w:sz="4" w:space="0" w:color="auto"/>
              <w:right w:val="single" w:sz="4" w:space="0" w:color="auto"/>
            </w:tcBorders>
          </w:tcPr>
          <w:p w:rsidR="0026173B" w:rsidRPr="0026173B" w:rsidRDefault="0026173B" w:rsidP="0026173B">
            <w:pPr>
              <w:ind w:firstLine="0"/>
              <w:rPr>
                <w:rFonts w:eastAsia="Times New Roman"/>
              </w:rPr>
            </w:pPr>
            <w:r w:rsidRPr="0026173B">
              <w:rPr>
                <w:rFonts w:eastAsia="Times New Roman"/>
              </w:rPr>
              <w:t>Масса (т)</w:t>
            </w:r>
          </w:p>
        </w:tc>
        <w:tc>
          <w:tcPr>
            <w:tcW w:w="6548" w:type="dxa"/>
            <w:gridSpan w:val="11"/>
            <w:tcBorders>
              <w:top w:val="single" w:sz="4" w:space="0" w:color="auto"/>
              <w:left w:val="single" w:sz="4" w:space="0" w:color="auto"/>
              <w:bottom w:val="single" w:sz="4" w:space="0" w:color="auto"/>
            </w:tcBorders>
            <w:vAlign w:val="center"/>
          </w:tcPr>
          <w:p w:rsidR="0026173B" w:rsidRPr="0026173B" w:rsidRDefault="0026173B" w:rsidP="0026173B">
            <w:pPr>
              <w:ind w:firstLine="0"/>
              <w:rPr>
                <w:rFonts w:eastAsia="Times New Roman"/>
              </w:rPr>
            </w:pPr>
          </w:p>
        </w:tc>
      </w:tr>
      <w:tr w:rsidR="0026173B" w:rsidRPr="0026173B" w:rsidTr="0026173B">
        <w:tc>
          <w:tcPr>
            <w:tcW w:w="2870" w:type="dxa"/>
            <w:tcBorders>
              <w:top w:val="single" w:sz="4" w:space="0" w:color="auto"/>
              <w:bottom w:val="single" w:sz="4" w:space="0" w:color="auto"/>
              <w:right w:val="single" w:sz="4" w:space="0" w:color="auto"/>
            </w:tcBorders>
          </w:tcPr>
          <w:p w:rsidR="0026173B" w:rsidRPr="0026173B" w:rsidRDefault="0026173B" w:rsidP="0026173B">
            <w:pPr>
              <w:ind w:firstLine="0"/>
              <w:rPr>
                <w:rFonts w:eastAsia="Times New Roman"/>
              </w:rPr>
            </w:pPr>
            <w:r w:rsidRPr="0026173B">
              <w:rPr>
                <w:rFonts w:eastAsia="Times New Roman"/>
              </w:rPr>
              <w:t>Расстояния между осями (м)</w:t>
            </w:r>
          </w:p>
        </w:tc>
        <w:tc>
          <w:tcPr>
            <w:tcW w:w="6548" w:type="dxa"/>
            <w:gridSpan w:val="11"/>
            <w:tcBorders>
              <w:top w:val="single" w:sz="4" w:space="0" w:color="auto"/>
              <w:left w:val="single" w:sz="4" w:space="0" w:color="auto"/>
              <w:bottom w:val="single" w:sz="4" w:space="0" w:color="auto"/>
            </w:tcBorders>
            <w:vAlign w:val="center"/>
          </w:tcPr>
          <w:p w:rsidR="0026173B" w:rsidRPr="0026173B" w:rsidRDefault="0026173B" w:rsidP="0026173B">
            <w:pPr>
              <w:ind w:firstLine="0"/>
              <w:rPr>
                <w:rFonts w:eastAsia="Times New Roman"/>
              </w:rPr>
            </w:pPr>
          </w:p>
        </w:tc>
      </w:tr>
      <w:tr w:rsidR="0026173B" w:rsidRPr="0026173B" w:rsidTr="0026173B">
        <w:tc>
          <w:tcPr>
            <w:tcW w:w="2870" w:type="dxa"/>
            <w:tcBorders>
              <w:top w:val="single" w:sz="4" w:space="0" w:color="auto"/>
              <w:bottom w:val="single" w:sz="4" w:space="0" w:color="auto"/>
              <w:right w:val="single" w:sz="4" w:space="0" w:color="auto"/>
            </w:tcBorders>
          </w:tcPr>
          <w:p w:rsidR="0026173B" w:rsidRPr="0026173B" w:rsidRDefault="0026173B" w:rsidP="0026173B">
            <w:pPr>
              <w:ind w:firstLine="0"/>
              <w:rPr>
                <w:rFonts w:eastAsia="Times New Roman"/>
              </w:rPr>
            </w:pPr>
            <w:r w:rsidRPr="0026173B">
              <w:rPr>
                <w:rFonts w:eastAsia="Times New Roman"/>
              </w:rPr>
              <w:t>Нагрузки на оси (т)</w:t>
            </w:r>
          </w:p>
        </w:tc>
        <w:tc>
          <w:tcPr>
            <w:tcW w:w="6548" w:type="dxa"/>
            <w:gridSpan w:val="11"/>
            <w:tcBorders>
              <w:top w:val="single" w:sz="4" w:space="0" w:color="auto"/>
              <w:left w:val="single" w:sz="4" w:space="0" w:color="auto"/>
              <w:bottom w:val="single" w:sz="4" w:space="0" w:color="auto"/>
            </w:tcBorders>
            <w:vAlign w:val="center"/>
          </w:tcPr>
          <w:p w:rsidR="0026173B" w:rsidRPr="0026173B" w:rsidRDefault="0026173B" w:rsidP="0026173B">
            <w:pPr>
              <w:ind w:firstLine="0"/>
              <w:rPr>
                <w:rFonts w:eastAsia="Times New Roman"/>
              </w:rPr>
            </w:pPr>
          </w:p>
        </w:tc>
      </w:tr>
      <w:tr w:rsidR="0026173B" w:rsidRPr="0026173B" w:rsidTr="0026173B">
        <w:tc>
          <w:tcPr>
            <w:tcW w:w="4185" w:type="dxa"/>
            <w:gridSpan w:val="3"/>
            <w:tcBorders>
              <w:top w:val="single" w:sz="4" w:space="0" w:color="auto"/>
              <w:bottom w:val="single" w:sz="4" w:space="0" w:color="auto"/>
              <w:right w:val="single" w:sz="4" w:space="0" w:color="auto"/>
            </w:tcBorders>
          </w:tcPr>
          <w:p w:rsidR="0026173B" w:rsidRPr="0026173B" w:rsidRDefault="0026173B" w:rsidP="0026173B">
            <w:pPr>
              <w:ind w:firstLine="0"/>
              <w:jc w:val="left"/>
              <w:rPr>
                <w:rFonts w:eastAsia="Times New Roman"/>
              </w:rPr>
            </w:pPr>
            <w:r w:rsidRPr="0026173B">
              <w:rPr>
                <w:rFonts w:eastAsia="Times New Roman"/>
              </w:rPr>
              <w:t>Габариты:</w:t>
            </w:r>
          </w:p>
        </w:tc>
        <w:tc>
          <w:tcPr>
            <w:tcW w:w="1229" w:type="dxa"/>
            <w:gridSpan w:val="2"/>
            <w:tcBorders>
              <w:top w:val="single" w:sz="4" w:space="0" w:color="auto"/>
              <w:left w:val="single" w:sz="4" w:space="0" w:color="auto"/>
              <w:bottom w:val="single" w:sz="4" w:space="0" w:color="auto"/>
              <w:right w:val="single" w:sz="4" w:space="0" w:color="auto"/>
            </w:tcBorders>
          </w:tcPr>
          <w:p w:rsidR="0026173B" w:rsidRPr="0026173B" w:rsidRDefault="0026173B" w:rsidP="0026173B">
            <w:pPr>
              <w:ind w:firstLine="0"/>
              <w:jc w:val="left"/>
              <w:rPr>
                <w:rFonts w:eastAsia="Times New Roman"/>
              </w:rPr>
            </w:pPr>
            <w:r w:rsidRPr="0026173B">
              <w:rPr>
                <w:rFonts w:eastAsia="Times New Roman"/>
              </w:rPr>
              <w:t>Длина (м)</w:t>
            </w:r>
          </w:p>
        </w:tc>
        <w:tc>
          <w:tcPr>
            <w:tcW w:w="1934" w:type="dxa"/>
            <w:gridSpan w:val="3"/>
            <w:tcBorders>
              <w:top w:val="single" w:sz="4" w:space="0" w:color="auto"/>
              <w:left w:val="single" w:sz="4" w:space="0" w:color="auto"/>
              <w:bottom w:val="single" w:sz="4" w:space="0" w:color="auto"/>
              <w:right w:val="single" w:sz="4" w:space="0" w:color="auto"/>
            </w:tcBorders>
          </w:tcPr>
          <w:p w:rsidR="0026173B" w:rsidRPr="0026173B" w:rsidRDefault="0026173B" w:rsidP="0026173B">
            <w:pPr>
              <w:ind w:firstLine="0"/>
              <w:rPr>
                <w:rFonts w:eastAsia="Times New Roman"/>
              </w:rPr>
            </w:pPr>
            <w:r w:rsidRPr="0026173B">
              <w:rPr>
                <w:rFonts w:eastAsia="Times New Roman"/>
              </w:rPr>
              <w:t>Ширина (м)</w:t>
            </w:r>
          </w:p>
        </w:tc>
        <w:tc>
          <w:tcPr>
            <w:tcW w:w="2070" w:type="dxa"/>
            <w:gridSpan w:val="4"/>
            <w:tcBorders>
              <w:top w:val="single" w:sz="4" w:space="0" w:color="auto"/>
              <w:left w:val="single" w:sz="4" w:space="0" w:color="auto"/>
              <w:bottom w:val="single" w:sz="4" w:space="0" w:color="auto"/>
            </w:tcBorders>
          </w:tcPr>
          <w:p w:rsidR="0026173B" w:rsidRPr="0026173B" w:rsidRDefault="0026173B" w:rsidP="0026173B">
            <w:pPr>
              <w:ind w:firstLine="0"/>
              <w:rPr>
                <w:rFonts w:eastAsia="Times New Roman"/>
              </w:rPr>
            </w:pPr>
            <w:r w:rsidRPr="0026173B">
              <w:rPr>
                <w:rFonts w:eastAsia="Times New Roman"/>
              </w:rPr>
              <w:t>Высота (м)</w:t>
            </w:r>
          </w:p>
        </w:tc>
      </w:tr>
      <w:tr w:rsidR="0026173B" w:rsidRPr="0026173B" w:rsidTr="0026173B">
        <w:tc>
          <w:tcPr>
            <w:tcW w:w="4185" w:type="dxa"/>
            <w:gridSpan w:val="3"/>
            <w:tcBorders>
              <w:top w:val="single" w:sz="4" w:space="0" w:color="auto"/>
              <w:bottom w:val="single" w:sz="4" w:space="0" w:color="auto"/>
              <w:right w:val="single" w:sz="4" w:space="0" w:color="auto"/>
            </w:tcBorders>
          </w:tcPr>
          <w:p w:rsidR="0026173B" w:rsidRPr="0026173B" w:rsidRDefault="0026173B" w:rsidP="0026173B">
            <w:pPr>
              <w:ind w:firstLine="0"/>
              <w:jc w:val="left"/>
              <w:rPr>
                <w:rFonts w:eastAsia="Times New Roman"/>
              </w:rPr>
            </w:pPr>
            <w:r w:rsidRPr="0026173B">
              <w:rPr>
                <w:rFonts w:eastAsia="Times New Roman"/>
              </w:rPr>
              <w:t>Длина свеса (при наличии) (м)</w:t>
            </w:r>
          </w:p>
        </w:tc>
        <w:tc>
          <w:tcPr>
            <w:tcW w:w="5233" w:type="dxa"/>
            <w:gridSpan w:val="9"/>
            <w:tcBorders>
              <w:top w:val="single" w:sz="4" w:space="0" w:color="auto"/>
              <w:left w:val="single" w:sz="4" w:space="0" w:color="auto"/>
              <w:bottom w:val="single" w:sz="4" w:space="0" w:color="auto"/>
            </w:tcBorders>
          </w:tcPr>
          <w:p w:rsidR="0026173B" w:rsidRPr="0026173B" w:rsidRDefault="0026173B" w:rsidP="0026173B">
            <w:pPr>
              <w:ind w:firstLine="0"/>
              <w:rPr>
                <w:rFonts w:eastAsia="Times New Roman"/>
              </w:rPr>
            </w:pPr>
          </w:p>
        </w:tc>
      </w:tr>
      <w:tr w:rsidR="0026173B" w:rsidRPr="0026173B" w:rsidTr="0026173B">
        <w:tc>
          <w:tcPr>
            <w:tcW w:w="7024" w:type="dxa"/>
            <w:gridSpan w:val="7"/>
            <w:tcBorders>
              <w:top w:val="single" w:sz="4" w:space="0" w:color="auto"/>
              <w:bottom w:val="single" w:sz="4" w:space="0" w:color="auto"/>
              <w:right w:val="single" w:sz="4" w:space="0" w:color="auto"/>
            </w:tcBorders>
          </w:tcPr>
          <w:p w:rsidR="0026173B" w:rsidRPr="0026173B" w:rsidRDefault="0026173B" w:rsidP="0026173B">
            <w:pPr>
              <w:ind w:firstLine="0"/>
              <w:jc w:val="left"/>
              <w:rPr>
                <w:rFonts w:eastAsia="Times New Roman"/>
              </w:rPr>
            </w:pPr>
            <w:r w:rsidRPr="0026173B">
              <w:rPr>
                <w:rFonts w:eastAsia="Times New Roman"/>
              </w:rPr>
              <w:t>Разрешение выдано (наименование уполномоченного органа)</w:t>
            </w:r>
          </w:p>
        </w:tc>
        <w:tc>
          <w:tcPr>
            <w:tcW w:w="2394" w:type="dxa"/>
            <w:gridSpan w:val="5"/>
            <w:tcBorders>
              <w:top w:val="single" w:sz="4" w:space="0" w:color="auto"/>
              <w:left w:val="single" w:sz="4" w:space="0" w:color="auto"/>
              <w:bottom w:val="single" w:sz="4" w:space="0" w:color="auto"/>
            </w:tcBorders>
          </w:tcPr>
          <w:p w:rsidR="0026173B" w:rsidRPr="0026173B" w:rsidRDefault="0026173B" w:rsidP="0026173B">
            <w:pPr>
              <w:ind w:firstLine="0"/>
              <w:rPr>
                <w:rFonts w:eastAsia="Times New Roman"/>
              </w:rPr>
            </w:pPr>
          </w:p>
        </w:tc>
      </w:tr>
      <w:tr w:rsidR="0026173B" w:rsidRPr="0026173B" w:rsidTr="0026173B">
        <w:tc>
          <w:tcPr>
            <w:tcW w:w="9418" w:type="dxa"/>
            <w:gridSpan w:val="12"/>
            <w:tcBorders>
              <w:top w:val="single" w:sz="4" w:space="0" w:color="auto"/>
              <w:bottom w:val="single" w:sz="4" w:space="0" w:color="auto"/>
            </w:tcBorders>
          </w:tcPr>
          <w:p w:rsidR="0026173B" w:rsidRPr="0026173B" w:rsidRDefault="0026173B" w:rsidP="00E445F6">
            <w:pPr>
              <w:ind w:firstLine="0"/>
              <w:rPr>
                <w:rFonts w:eastAsia="Times New Roman"/>
              </w:rPr>
            </w:pPr>
            <w:r w:rsidRPr="0026173B">
              <w:rPr>
                <w:rFonts w:eastAsia="Times New Roman"/>
              </w:rPr>
              <w:t xml:space="preserve">Администрацией </w:t>
            </w:r>
            <w:proofErr w:type="spellStart"/>
            <w:r w:rsidR="00E445F6">
              <w:rPr>
                <w:rFonts w:eastAsia="Times New Roman"/>
              </w:rPr>
              <w:t>Кубанскостепного</w:t>
            </w:r>
            <w:proofErr w:type="spellEnd"/>
            <w:r w:rsidR="00EE1001">
              <w:rPr>
                <w:rFonts w:eastAsia="Times New Roman"/>
              </w:rPr>
              <w:t xml:space="preserve"> сельского поселения </w:t>
            </w:r>
            <w:proofErr w:type="spellStart"/>
            <w:r w:rsidR="00EE1001">
              <w:rPr>
                <w:rFonts w:eastAsia="Times New Roman"/>
              </w:rPr>
              <w:t>Каневского</w:t>
            </w:r>
            <w:proofErr w:type="spellEnd"/>
            <w:r w:rsidR="00EE1001">
              <w:rPr>
                <w:rFonts w:eastAsia="Times New Roman"/>
              </w:rPr>
              <w:t xml:space="preserve"> района, </w:t>
            </w:r>
            <w:r w:rsidRPr="0026173B">
              <w:rPr>
                <w:rFonts w:eastAsia="Times New Roman"/>
              </w:rPr>
              <w:t>35</w:t>
            </w:r>
            <w:r w:rsidR="00EE1001">
              <w:rPr>
                <w:rFonts w:eastAsia="Times New Roman"/>
              </w:rPr>
              <w:t>371</w:t>
            </w:r>
            <w:r w:rsidR="00E445F6">
              <w:rPr>
                <w:rFonts w:eastAsia="Times New Roman"/>
              </w:rPr>
              <w:t>4</w:t>
            </w:r>
            <w:r w:rsidRPr="0026173B">
              <w:rPr>
                <w:rFonts w:eastAsia="Times New Roman"/>
              </w:rPr>
              <w:t xml:space="preserve">, </w:t>
            </w:r>
            <w:r w:rsidR="00E445F6">
              <w:rPr>
                <w:rFonts w:eastAsia="Times New Roman"/>
              </w:rPr>
              <w:t>п</w:t>
            </w:r>
            <w:r w:rsidRPr="0026173B">
              <w:rPr>
                <w:rFonts w:eastAsia="Times New Roman"/>
              </w:rPr>
              <w:t xml:space="preserve">. </w:t>
            </w:r>
            <w:r w:rsidR="00E445F6">
              <w:rPr>
                <w:rFonts w:eastAsia="Times New Roman"/>
              </w:rPr>
              <w:t>Кубанская Степь</w:t>
            </w:r>
            <w:r w:rsidR="00EE1001">
              <w:rPr>
                <w:rFonts w:eastAsia="Times New Roman"/>
              </w:rPr>
              <w:t xml:space="preserve">, </w:t>
            </w:r>
            <w:r w:rsidRPr="0026173B">
              <w:rPr>
                <w:rFonts w:eastAsia="Times New Roman"/>
              </w:rPr>
              <w:t xml:space="preserve">ул. </w:t>
            </w:r>
            <w:r w:rsidR="00E445F6">
              <w:rPr>
                <w:rFonts w:eastAsia="Times New Roman"/>
              </w:rPr>
              <w:t>Центральная</w:t>
            </w:r>
            <w:r w:rsidRPr="0026173B">
              <w:rPr>
                <w:rFonts w:eastAsia="Times New Roman"/>
              </w:rPr>
              <w:t xml:space="preserve">, </w:t>
            </w:r>
            <w:r w:rsidR="00E445F6">
              <w:rPr>
                <w:rFonts w:eastAsia="Times New Roman"/>
              </w:rPr>
              <w:t>73</w:t>
            </w:r>
            <w:r w:rsidRPr="0026173B">
              <w:rPr>
                <w:rFonts w:eastAsia="Times New Roman"/>
              </w:rPr>
              <w:t>, тел. 8 (9</w:t>
            </w:r>
            <w:r w:rsidR="00E445F6">
              <w:rPr>
                <w:rFonts w:eastAsia="Times New Roman"/>
              </w:rPr>
              <w:t>1</w:t>
            </w:r>
            <w:r w:rsidRPr="0026173B">
              <w:rPr>
                <w:rFonts w:eastAsia="Times New Roman"/>
              </w:rPr>
              <w:t>8) 000-00-00</w:t>
            </w:r>
          </w:p>
        </w:tc>
      </w:tr>
      <w:tr w:rsidR="0026173B" w:rsidRPr="0026173B" w:rsidTr="0026173B">
        <w:tc>
          <w:tcPr>
            <w:tcW w:w="3464" w:type="dxa"/>
            <w:gridSpan w:val="2"/>
            <w:tcBorders>
              <w:top w:val="single" w:sz="4" w:space="0" w:color="auto"/>
              <w:bottom w:val="single" w:sz="4" w:space="0" w:color="auto"/>
              <w:right w:val="single" w:sz="4" w:space="0" w:color="auto"/>
            </w:tcBorders>
          </w:tcPr>
          <w:p w:rsidR="0026173B" w:rsidRPr="0026173B" w:rsidRDefault="0026173B" w:rsidP="0026173B">
            <w:pPr>
              <w:ind w:firstLine="0"/>
              <w:rPr>
                <w:rFonts w:eastAsia="Times New Roman"/>
              </w:rPr>
            </w:pPr>
          </w:p>
        </w:tc>
        <w:tc>
          <w:tcPr>
            <w:tcW w:w="1950" w:type="dxa"/>
            <w:gridSpan w:val="3"/>
            <w:tcBorders>
              <w:top w:val="single" w:sz="4" w:space="0" w:color="auto"/>
              <w:left w:val="single" w:sz="4" w:space="0" w:color="auto"/>
              <w:bottom w:val="single" w:sz="4" w:space="0" w:color="auto"/>
              <w:right w:val="single" w:sz="4" w:space="0" w:color="auto"/>
            </w:tcBorders>
          </w:tcPr>
          <w:p w:rsidR="0026173B" w:rsidRPr="0026173B" w:rsidRDefault="0026173B" w:rsidP="0026173B">
            <w:pPr>
              <w:ind w:firstLine="0"/>
              <w:rPr>
                <w:rFonts w:eastAsia="Times New Roman"/>
              </w:rPr>
            </w:pPr>
          </w:p>
        </w:tc>
        <w:tc>
          <w:tcPr>
            <w:tcW w:w="4004" w:type="dxa"/>
            <w:gridSpan w:val="7"/>
            <w:tcBorders>
              <w:top w:val="single" w:sz="4" w:space="0" w:color="auto"/>
              <w:left w:val="single" w:sz="4" w:space="0" w:color="auto"/>
              <w:bottom w:val="single" w:sz="4" w:space="0" w:color="auto"/>
            </w:tcBorders>
          </w:tcPr>
          <w:p w:rsidR="0026173B" w:rsidRPr="0026173B" w:rsidRDefault="0026173B" w:rsidP="0026173B">
            <w:pPr>
              <w:ind w:firstLine="0"/>
              <w:rPr>
                <w:rFonts w:eastAsia="Times New Roman"/>
              </w:rPr>
            </w:pPr>
          </w:p>
        </w:tc>
      </w:tr>
      <w:tr w:rsidR="0026173B" w:rsidRPr="0026173B" w:rsidTr="0026173B">
        <w:tc>
          <w:tcPr>
            <w:tcW w:w="3464" w:type="dxa"/>
            <w:gridSpan w:val="2"/>
            <w:tcBorders>
              <w:top w:val="single" w:sz="4" w:space="0" w:color="auto"/>
              <w:bottom w:val="single" w:sz="4" w:space="0" w:color="auto"/>
              <w:right w:val="single" w:sz="4" w:space="0" w:color="auto"/>
            </w:tcBorders>
          </w:tcPr>
          <w:p w:rsidR="0026173B" w:rsidRPr="0026173B" w:rsidRDefault="0026173B" w:rsidP="00E445F6">
            <w:pPr>
              <w:ind w:firstLine="0"/>
              <w:rPr>
                <w:rFonts w:eastAsia="Times New Roman"/>
              </w:rPr>
            </w:pPr>
            <w:r w:rsidRPr="0026173B">
              <w:rPr>
                <w:rFonts w:eastAsia="Times New Roman"/>
              </w:rPr>
              <w:t xml:space="preserve">Глава </w:t>
            </w:r>
            <w:proofErr w:type="spellStart"/>
            <w:r w:rsidR="00E445F6">
              <w:rPr>
                <w:rFonts w:eastAsia="Times New Roman"/>
              </w:rPr>
              <w:t>Кубанскостепного</w:t>
            </w:r>
            <w:proofErr w:type="spellEnd"/>
            <w:r w:rsidRPr="0026173B">
              <w:rPr>
                <w:rFonts w:eastAsia="Times New Roman"/>
              </w:rPr>
              <w:t xml:space="preserve"> сельского поселения </w:t>
            </w:r>
            <w:proofErr w:type="spellStart"/>
            <w:r w:rsidR="00EE1001">
              <w:rPr>
                <w:rFonts w:eastAsia="Times New Roman"/>
              </w:rPr>
              <w:t>Каневского</w:t>
            </w:r>
            <w:proofErr w:type="spellEnd"/>
            <w:r w:rsidRPr="0026173B">
              <w:rPr>
                <w:rFonts w:eastAsia="Times New Roman"/>
              </w:rPr>
              <w:t xml:space="preserve"> района</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26173B" w:rsidRPr="0026173B" w:rsidRDefault="0026173B" w:rsidP="0026173B">
            <w:pPr>
              <w:ind w:firstLine="0"/>
              <w:jc w:val="left"/>
              <w:rPr>
                <w:rFonts w:eastAsia="Times New Roman"/>
              </w:rPr>
            </w:pPr>
            <w:r w:rsidRPr="0026173B">
              <w:rPr>
                <w:rFonts w:eastAsia="Times New Roman"/>
              </w:rPr>
              <w:t>(подпись)</w:t>
            </w:r>
          </w:p>
        </w:tc>
        <w:tc>
          <w:tcPr>
            <w:tcW w:w="4004" w:type="dxa"/>
            <w:gridSpan w:val="7"/>
            <w:tcBorders>
              <w:top w:val="single" w:sz="4" w:space="0" w:color="auto"/>
              <w:left w:val="single" w:sz="4" w:space="0" w:color="auto"/>
              <w:bottom w:val="single" w:sz="4" w:space="0" w:color="auto"/>
            </w:tcBorders>
            <w:vAlign w:val="center"/>
          </w:tcPr>
          <w:p w:rsidR="0026173B" w:rsidRPr="0026173B" w:rsidRDefault="0026173B" w:rsidP="0026173B">
            <w:pPr>
              <w:ind w:firstLine="0"/>
              <w:rPr>
                <w:rFonts w:eastAsia="Times New Roman"/>
              </w:rPr>
            </w:pPr>
            <w:r w:rsidRPr="0026173B">
              <w:rPr>
                <w:rFonts w:eastAsia="Times New Roman"/>
              </w:rPr>
              <w:t>(Фамилия, имя, отчество (при наличии)</w:t>
            </w:r>
          </w:p>
        </w:tc>
      </w:tr>
      <w:tr w:rsidR="0026173B" w:rsidRPr="0026173B" w:rsidTr="0026173B">
        <w:tc>
          <w:tcPr>
            <w:tcW w:w="3464" w:type="dxa"/>
            <w:gridSpan w:val="2"/>
            <w:tcBorders>
              <w:top w:val="single" w:sz="4" w:space="0" w:color="auto"/>
              <w:bottom w:val="single" w:sz="4" w:space="0" w:color="auto"/>
              <w:right w:val="nil"/>
            </w:tcBorders>
          </w:tcPr>
          <w:p w:rsidR="0026173B" w:rsidRPr="0026173B" w:rsidRDefault="0026173B" w:rsidP="0026173B">
            <w:pPr>
              <w:ind w:firstLine="0"/>
              <w:jc w:val="left"/>
              <w:rPr>
                <w:rFonts w:eastAsia="Times New Roman"/>
              </w:rPr>
            </w:pPr>
            <w:r w:rsidRPr="0026173B">
              <w:rPr>
                <w:rFonts w:eastAsia="Times New Roman"/>
              </w:rPr>
              <w:t>"__" ___________ 20__ г.</w:t>
            </w:r>
          </w:p>
        </w:tc>
        <w:tc>
          <w:tcPr>
            <w:tcW w:w="5954" w:type="dxa"/>
            <w:gridSpan w:val="10"/>
            <w:tcBorders>
              <w:top w:val="single" w:sz="4" w:space="0" w:color="auto"/>
              <w:left w:val="nil"/>
              <w:bottom w:val="single" w:sz="4" w:space="0" w:color="auto"/>
            </w:tcBorders>
          </w:tcPr>
          <w:p w:rsidR="0026173B" w:rsidRPr="0026173B" w:rsidRDefault="0026173B" w:rsidP="0026173B">
            <w:pPr>
              <w:ind w:firstLine="0"/>
              <w:rPr>
                <w:rFonts w:eastAsia="Times New Roman"/>
              </w:rPr>
            </w:pPr>
            <w:r w:rsidRPr="0026173B">
              <w:rPr>
                <w:rFonts w:eastAsia="Times New Roman"/>
              </w:rPr>
              <w:t>М.П. (при наличии)</w:t>
            </w:r>
          </w:p>
        </w:tc>
      </w:tr>
    </w:tbl>
    <w:p w:rsidR="0026173B" w:rsidRPr="0026173B" w:rsidRDefault="0026173B" w:rsidP="0026173B">
      <w:pPr>
        <w:ind w:firstLine="0"/>
        <w:jc w:val="center"/>
        <w:rPr>
          <w:rFonts w:eastAsia="Times New Roman"/>
        </w:rPr>
      </w:pPr>
      <w:r w:rsidRPr="0026173B">
        <w:rPr>
          <w:rFonts w:eastAsia="Times New Roman"/>
        </w:rPr>
        <w:t>(оборотная сторона)</w:t>
      </w:r>
    </w:p>
    <w:p w:rsidR="0026173B" w:rsidRPr="0026173B" w:rsidRDefault="0026173B" w:rsidP="0026173B">
      <w:pPr>
        <w:ind w:firstLine="0"/>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18"/>
        <w:gridCol w:w="6030"/>
      </w:tblGrid>
      <w:tr w:rsidR="0026173B" w:rsidRPr="0026173B" w:rsidTr="0026173B">
        <w:tc>
          <w:tcPr>
            <w:tcW w:w="2870" w:type="dxa"/>
            <w:tcBorders>
              <w:top w:val="single" w:sz="4" w:space="0" w:color="auto"/>
              <w:bottom w:val="single" w:sz="4" w:space="0" w:color="auto"/>
              <w:right w:val="single" w:sz="4" w:space="0" w:color="auto"/>
            </w:tcBorders>
          </w:tcPr>
          <w:p w:rsidR="0026173B" w:rsidRPr="0026173B" w:rsidRDefault="0026173B" w:rsidP="0026173B">
            <w:pPr>
              <w:ind w:firstLine="0"/>
              <w:jc w:val="left"/>
              <w:rPr>
                <w:rFonts w:eastAsia="Times New Roman"/>
              </w:rPr>
            </w:pPr>
            <w:r w:rsidRPr="0026173B">
              <w:rPr>
                <w:rFonts w:eastAsia="Times New Roman"/>
              </w:rPr>
              <w:t>Вид сопровождения</w:t>
            </w:r>
          </w:p>
        </w:tc>
        <w:tc>
          <w:tcPr>
            <w:tcW w:w="6548" w:type="dxa"/>
            <w:gridSpan w:val="2"/>
            <w:tcBorders>
              <w:top w:val="single" w:sz="4" w:space="0" w:color="auto"/>
              <w:left w:val="single" w:sz="4" w:space="0" w:color="auto"/>
              <w:bottom w:val="single" w:sz="4" w:space="0" w:color="auto"/>
            </w:tcBorders>
            <w:vAlign w:val="center"/>
          </w:tcPr>
          <w:p w:rsidR="0026173B" w:rsidRPr="0026173B" w:rsidRDefault="0026173B" w:rsidP="0026173B">
            <w:pPr>
              <w:ind w:firstLine="0"/>
              <w:rPr>
                <w:rFonts w:eastAsia="Times New Roman"/>
              </w:rPr>
            </w:pPr>
          </w:p>
        </w:tc>
      </w:tr>
      <w:tr w:rsidR="0026173B" w:rsidRPr="0026173B" w:rsidTr="0026173B">
        <w:tc>
          <w:tcPr>
            <w:tcW w:w="9418" w:type="dxa"/>
            <w:gridSpan w:val="3"/>
            <w:tcBorders>
              <w:top w:val="single" w:sz="4" w:space="0" w:color="auto"/>
              <w:bottom w:val="single" w:sz="4" w:space="0" w:color="auto"/>
            </w:tcBorders>
          </w:tcPr>
          <w:p w:rsidR="0026173B" w:rsidRPr="0026173B" w:rsidRDefault="0026173B" w:rsidP="0026173B">
            <w:pPr>
              <w:ind w:firstLine="0"/>
              <w:rPr>
                <w:rFonts w:eastAsia="Times New Roman"/>
              </w:rPr>
            </w:pPr>
            <w:r w:rsidRPr="0026173B">
              <w:rPr>
                <w:rFonts w:eastAsia="Times New Roman"/>
              </w:rPr>
              <w:t xml:space="preserve">Особые условия движения (определяются уполномоченным органом, владельцами </w:t>
            </w:r>
            <w:r w:rsidRPr="0026173B">
              <w:rPr>
                <w:rFonts w:eastAsia="Times New Roman"/>
              </w:rPr>
              <w:lastRenderedPageBreak/>
              <w:t>автомобильных дорог, Госавтоинспекцией)</w:t>
            </w:r>
          </w:p>
        </w:tc>
      </w:tr>
      <w:tr w:rsidR="0026173B" w:rsidRPr="0026173B" w:rsidTr="0026173B">
        <w:tc>
          <w:tcPr>
            <w:tcW w:w="9418" w:type="dxa"/>
            <w:gridSpan w:val="3"/>
            <w:tcBorders>
              <w:top w:val="single" w:sz="4" w:space="0" w:color="auto"/>
              <w:bottom w:val="single" w:sz="4" w:space="0" w:color="auto"/>
            </w:tcBorders>
          </w:tcPr>
          <w:p w:rsidR="0026173B" w:rsidRPr="0026173B" w:rsidRDefault="0026173B" w:rsidP="0026173B">
            <w:pPr>
              <w:ind w:firstLine="0"/>
              <w:rPr>
                <w:rFonts w:eastAsia="Times New Roman"/>
              </w:rPr>
            </w:pPr>
          </w:p>
        </w:tc>
      </w:tr>
      <w:tr w:rsidR="0026173B" w:rsidRPr="0026173B" w:rsidTr="0026173B">
        <w:tc>
          <w:tcPr>
            <w:tcW w:w="9418" w:type="dxa"/>
            <w:gridSpan w:val="3"/>
            <w:tcBorders>
              <w:top w:val="single" w:sz="4" w:space="0" w:color="auto"/>
              <w:bottom w:val="single" w:sz="4" w:space="0" w:color="auto"/>
            </w:tcBorders>
          </w:tcPr>
          <w:p w:rsidR="0026173B" w:rsidRPr="0026173B" w:rsidRDefault="0026173B" w:rsidP="0026173B">
            <w:pPr>
              <w:ind w:firstLine="0"/>
              <w:rPr>
                <w:rFonts w:eastAsia="Times New Roman"/>
              </w:rPr>
            </w:pPr>
            <w:r w:rsidRPr="0026173B">
              <w:rPr>
                <w:rFonts w:eastAsia="Times New Roman"/>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26173B" w:rsidRPr="0026173B" w:rsidTr="0026173B">
        <w:tc>
          <w:tcPr>
            <w:tcW w:w="9418" w:type="dxa"/>
            <w:gridSpan w:val="3"/>
            <w:tcBorders>
              <w:top w:val="single" w:sz="4" w:space="0" w:color="auto"/>
              <w:bottom w:val="single" w:sz="4" w:space="0" w:color="auto"/>
            </w:tcBorders>
          </w:tcPr>
          <w:p w:rsidR="0026173B" w:rsidRPr="0026173B" w:rsidRDefault="0026173B" w:rsidP="0026173B">
            <w:pPr>
              <w:ind w:firstLine="0"/>
              <w:rPr>
                <w:rFonts w:eastAsia="Times New Roman"/>
              </w:rPr>
            </w:pPr>
            <w:r w:rsidRPr="0026173B">
              <w:rPr>
                <w:rFonts w:eastAsia="Times New Roman"/>
              </w:rPr>
              <w:t>С условиями настоящего специального разрешения, а также с нормативными требованиями в области дорожного движения ознакомлен</w:t>
            </w:r>
          </w:p>
        </w:tc>
      </w:tr>
      <w:tr w:rsidR="0026173B" w:rsidRPr="0026173B" w:rsidTr="0026173B">
        <w:tc>
          <w:tcPr>
            <w:tcW w:w="3388" w:type="dxa"/>
            <w:gridSpan w:val="2"/>
            <w:tcBorders>
              <w:top w:val="single" w:sz="4" w:space="0" w:color="auto"/>
              <w:bottom w:val="single" w:sz="4" w:space="0" w:color="auto"/>
              <w:right w:val="single" w:sz="4" w:space="0" w:color="auto"/>
            </w:tcBorders>
          </w:tcPr>
          <w:p w:rsidR="0026173B" w:rsidRPr="0026173B" w:rsidRDefault="0026173B" w:rsidP="0026173B">
            <w:pPr>
              <w:ind w:firstLine="0"/>
              <w:rPr>
                <w:rFonts w:eastAsia="Times New Roman"/>
              </w:rPr>
            </w:pPr>
            <w:r w:rsidRPr="0026173B">
              <w:rPr>
                <w:rFonts w:eastAsia="Times New Roman"/>
              </w:rPr>
              <w:t>Водитель транспортного средства</w:t>
            </w:r>
          </w:p>
        </w:tc>
        <w:tc>
          <w:tcPr>
            <w:tcW w:w="6030" w:type="dxa"/>
            <w:tcBorders>
              <w:top w:val="single" w:sz="4" w:space="0" w:color="auto"/>
              <w:left w:val="single" w:sz="4" w:space="0" w:color="auto"/>
              <w:bottom w:val="single" w:sz="4" w:space="0" w:color="auto"/>
            </w:tcBorders>
            <w:vAlign w:val="center"/>
          </w:tcPr>
          <w:p w:rsidR="0026173B" w:rsidRPr="0026173B" w:rsidRDefault="0026173B" w:rsidP="0026173B">
            <w:pPr>
              <w:ind w:firstLine="0"/>
              <w:rPr>
                <w:rFonts w:eastAsia="Times New Roman"/>
              </w:rPr>
            </w:pPr>
          </w:p>
        </w:tc>
      </w:tr>
      <w:tr w:rsidR="0026173B" w:rsidRPr="0026173B" w:rsidTr="0026173B">
        <w:tc>
          <w:tcPr>
            <w:tcW w:w="3388" w:type="dxa"/>
            <w:gridSpan w:val="2"/>
            <w:tcBorders>
              <w:top w:val="single" w:sz="4" w:space="0" w:color="auto"/>
              <w:bottom w:val="single" w:sz="4" w:space="0" w:color="auto"/>
              <w:right w:val="single" w:sz="4" w:space="0" w:color="auto"/>
            </w:tcBorders>
          </w:tcPr>
          <w:p w:rsidR="0026173B" w:rsidRPr="0026173B" w:rsidRDefault="0026173B" w:rsidP="0026173B">
            <w:pPr>
              <w:ind w:firstLine="0"/>
              <w:rPr>
                <w:rFonts w:eastAsia="Times New Roman"/>
              </w:rPr>
            </w:pPr>
          </w:p>
        </w:tc>
        <w:tc>
          <w:tcPr>
            <w:tcW w:w="6030" w:type="dxa"/>
            <w:tcBorders>
              <w:top w:val="single" w:sz="4" w:space="0" w:color="auto"/>
              <w:left w:val="single" w:sz="4" w:space="0" w:color="auto"/>
              <w:bottom w:val="single" w:sz="4" w:space="0" w:color="auto"/>
            </w:tcBorders>
          </w:tcPr>
          <w:p w:rsidR="0026173B" w:rsidRPr="0026173B" w:rsidRDefault="0026173B" w:rsidP="0026173B">
            <w:pPr>
              <w:ind w:firstLine="0"/>
              <w:jc w:val="center"/>
              <w:rPr>
                <w:rFonts w:eastAsia="Times New Roman"/>
              </w:rPr>
            </w:pPr>
            <w:r w:rsidRPr="0026173B">
              <w:rPr>
                <w:rFonts w:eastAsia="Times New Roman"/>
              </w:rPr>
              <w:t>(фамилия, имя, отчество (при наличии), подпись)</w:t>
            </w:r>
          </w:p>
        </w:tc>
      </w:tr>
      <w:tr w:rsidR="0026173B" w:rsidRPr="0026173B" w:rsidTr="0026173B">
        <w:tc>
          <w:tcPr>
            <w:tcW w:w="9418" w:type="dxa"/>
            <w:gridSpan w:val="3"/>
            <w:tcBorders>
              <w:top w:val="single" w:sz="4" w:space="0" w:color="auto"/>
              <w:bottom w:val="single" w:sz="4" w:space="0" w:color="auto"/>
            </w:tcBorders>
          </w:tcPr>
          <w:p w:rsidR="0026173B" w:rsidRPr="0026173B" w:rsidRDefault="0026173B" w:rsidP="0026173B">
            <w:pPr>
              <w:ind w:firstLine="0"/>
              <w:rPr>
                <w:rFonts w:eastAsia="Times New Roman"/>
              </w:rPr>
            </w:pPr>
            <w:r w:rsidRPr="0026173B">
              <w:rPr>
                <w:rFonts w:eastAsia="Times New Roma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26173B" w:rsidRPr="0026173B" w:rsidTr="0026173B">
        <w:tc>
          <w:tcPr>
            <w:tcW w:w="9418" w:type="dxa"/>
            <w:gridSpan w:val="3"/>
            <w:tcBorders>
              <w:top w:val="single" w:sz="4" w:space="0" w:color="auto"/>
              <w:bottom w:val="single" w:sz="4" w:space="0" w:color="auto"/>
            </w:tcBorders>
          </w:tcPr>
          <w:p w:rsidR="0026173B" w:rsidRPr="0026173B" w:rsidRDefault="0026173B" w:rsidP="0026173B">
            <w:pPr>
              <w:ind w:firstLine="0"/>
              <w:rPr>
                <w:rFonts w:eastAsia="Times New Roman"/>
              </w:rPr>
            </w:pPr>
          </w:p>
        </w:tc>
      </w:tr>
      <w:tr w:rsidR="0026173B" w:rsidRPr="0026173B" w:rsidTr="0026173B">
        <w:tc>
          <w:tcPr>
            <w:tcW w:w="9418" w:type="dxa"/>
            <w:gridSpan w:val="3"/>
            <w:tcBorders>
              <w:top w:val="single" w:sz="4" w:space="0" w:color="auto"/>
              <w:bottom w:val="single" w:sz="4" w:space="0" w:color="auto"/>
            </w:tcBorders>
          </w:tcPr>
          <w:p w:rsidR="0026173B" w:rsidRPr="0026173B" w:rsidRDefault="0026173B" w:rsidP="0026173B">
            <w:pPr>
              <w:ind w:firstLine="0"/>
              <w:rPr>
                <w:rFonts w:eastAsia="Times New Roman"/>
              </w:rPr>
            </w:pPr>
          </w:p>
        </w:tc>
      </w:tr>
    </w:tbl>
    <w:p w:rsidR="00B92E39" w:rsidRDefault="00233581" w:rsidP="00B92E39">
      <w:pPr>
        <w:ind w:firstLine="0"/>
        <w:rPr>
          <w:sz w:val="28"/>
          <w:szCs w:val="28"/>
        </w:rPr>
      </w:pPr>
      <w:r>
        <w:rPr>
          <w:sz w:val="28"/>
          <w:szCs w:val="28"/>
        </w:rPr>
        <w:t>».</w:t>
      </w:r>
    </w:p>
    <w:p w:rsidR="00233581" w:rsidRDefault="00233581" w:rsidP="00B92E39">
      <w:pPr>
        <w:ind w:firstLine="0"/>
        <w:rPr>
          <w:sz w:val="28"/>
          <w:szCs w:val="28"/>
        </w:rPr>
      </w:pPr>
    </w:p>
    <w:p w:rsidR="00233581" w:rsidRDefault="00233581" w:rsidP="00B92E39">
      <w:pPr>
        <w:ind w:firstLine="0"/>
        <w:rPr>
          <w:sz w:val="28"/>
          <w:szCs w:val="28"/>
        </w:rPr>
      </w:pPr>
    </w:p>
    <w:p w:rsidR="00233581" w:rsidRPr="00D866E3" w:rsidRDefault="00233581" w:rsidP="00B92E39">
      <w:pPr>
        <w:ind w:firstLine="0"/>
        <w:rPr>
          <w:sz w:val="28"/>
          <w:szCs w:val="28"/>
        </w:rPr>
      </w:pPr>
    </w:p>
    <w:sectPr w:rsidR="00233581" w:rsidRPr="00D866E3" w:rsidSect="002328C0">
      <w:headerReference w:type="default" r:id="rId14"/>
      <w:footerReference w:type="default" r:id="rId15"/>
      <w:pgSz w:w="11900" w:h="16800"/>
      <w:pgMar w:top="993"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18" w:rsidRDefault="006C5A18">
      <w:r>
        <w:separator/>
      </w:r>
    </w:p>
  </w:endnote>
  <w:endnote w:type="continuationSeparator" w:id="0">
    <w:p w:rsidR="006C5A18" w:rsidRDefault="006C5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A1" w:rsidRDefault="007D0F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18" w:rsidRDefault="006C5A18">
      <w:r>
        <w:separator/>
      </w:r>
    </w:p>
  </w:footnote>
  <w:footnote w:type="continuationSeparator" w:id="0">
    <w:p w:rsidR="006C5A18" w:rsidRDefault="006C5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A1" w:rsidRPr="00D866E3" w:rsidRDefault="007D0FA1" w:rsidP="00D866E3">
    <w:pPr>
      <w:pStyle w:val="a9"/>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F0D6B"/>
    <w:multiLevelType w:val="hybridMultilevel"/>
    <w:tmpl w:val="9C947010"/>
    <w:lvl w:ilvl="0" w:tplc="ABFC4E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66E3"/>
    <w:rsid w:val="00026F30"/>
    <w:rsid w:val="0005053F"/>
    <w:rsid w:val="00106E74"/>
    <w:rsid w:val="0012522E"/>
    <w:rsid w:val="00181E95"/>
    <w:rsid w:val="001C51DF"/>
    <w:rsid w:val="002118C1"/>
    <w:rsid w:val="002328C0"/>
    <w:rsid w:val="00233581"/>
    <w:rsid w:val="00247F6C"/>
    <w:rsid w:val="0026173B"/>
    <w:rsid w:val="00293832"/>
    <w:rsid w:val="002A3785"/>
    <w:rsid w:val="002B1232"/>
    <w:rsid w:val="002B2292"/>
    <w:rsid w:val="002C4191"/>
    <w:rsid w:val="002C48E5"/>
    <w:rsid w:val="002E78C2"/>
    <w:rsid w:val="002F6B33"/>
    <w:rsid w:val="003C1AF0"/>
    <w:rsid w:val="0048709A"/>
    <w:rsid w:val="004D3157"/>
    <w:rsid w:val="004E6A2E"/>
    <w:rsid w:val="00503C26"/>
    <w:rsid w:val="005819FB"/>
    <w:rsid w:val="00595722"/>
    <w:rsid w:val="00625A2A"/>
    <w:rsid w:val="00663CA4"/>
    <w:rsid w:val="00684BC0"/>
    <w:rsid w:val="006C5A18"/>
    <w:rsid w:val="006F5613"/>
    <w:rsid w:val="00702CC1"/>
    <w:rsid w:val="0070751E"/>
    <w:rsid w:val="007429A7"/>
    <w:rsid w:val="00746B91"/>
    <w:rsid w:val="00756508"/>
    <w:rsid w:val="007714B6"/>
    <w:rsid w:val="007D0FA1"/>
    <w:rsid w:val="007D2733"/>
    <w:rsid w:val="007E2F78"/>
    <w:rsid w:val="00864DB3"/>
    <w:rsid w:val="00880549"/>
    <w:rsid w:val="008D38AD"/>
    <w:rsid w:val="009F78CB"/>
    <w:rsid w:val="00A031ED"/>
    <w:rsid w:val="00AD4C70"/>
    <w:rsid w:val="00AD75FB"/>
    <w:rsid w:val="00AF1751"/>
    <w:rsid w:val="00AF3978"/>
    <w:rsid w:val="00B31500"/>
    <w:rsid w:val="00B92E39"/>
    <w:rsid w:val="00BB0922"/>
    <w:rsid w:val="00C26390"/>
    <w:rsid w:val="00C77623"/>
    <w:rsid w:val="00C96277"/>
    <w:rsid w:val="00CA047D"/>
    <w:rsid w:val="00CF6D32"/>
    <w:rsid w:val="00D166E9"/>
    <w:rsid w:val="00D570F4"/>
    <w:rsid w:val="00D71EDB"/>
    <w:rsid w:val="00D866E3"/>
    <w:rsid w:val="00DB05BE"/>
    <w:rsid w:val="00DB1293"/>
    <w:rsid w:val="00E115EC"/>
    <w:rsid w:val="00E445F6"/>
    <w:rsid w:val="00E47602"/>
    <w:rsid w:val="00E73C29"/>
    <w:rsid w:val="00E92350"/>
    <w:rsid w:val="00EB297D"/>
    <w:rsid w:val="00EE1001"/>
    <w:rsid w:val="00FC0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00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47F6C"/>
    <w:pPr>
      <w:spacing w:before="108" w:after="108"/>
      <w:ind w:firstLine="0"/>
      <w:jc w:val="center"/>
      <w:outlineLvl w:val="0"/>
    </w:pPr>
    <w:rPr>
      <w:b/>
      <w:bCs/>
      <w:color w:val="26282F"/>
    </w:rPr>
  </w:style>
  <w:style w:type="paragraph" w:styleId="2">
    <w:name w:val="heading 2"/>
    <w:basedOn w:val="1"/>
    <w:next w:val="a"/>
    <w:link w:val="20"/>
    <w:uiPriority w:val="99"/>
    <w:qFormat/>
    <w:rsid w:val="00247F6C"/>
    <w:pPr>
      <w:outlineLvl w:val="1"/>
    </w:pPr>
  </w:style>
  <w:style w:type="paragraph" w:styleId="3">
    <w:name w:val="heading 3"/>
    <w:basedOn w:val="2"/>
    <w:next w:val="a"/>
    <w:link w:val="30"/>
    <w:uiPriority w:val="99"/>
    <w:qFormat/>
    <w:rsid w:val="00247F6C"/>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7F6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247F6C"/>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247F6C"/>
    <w:rPr>
      <w:rFonts w:asciiTheme="majorHAnsi" w:eastAsiaTheme="majorEastAsia" w:hAnsiTheme="majorHAnsi" w:cs="Times New Roman"/>
      <w:b/>
      <w:bCs/>
      <w:sz w:val="26"/>
      <w:szCs w:val="26"/>
    </w:rPr>
  </w:style>
  <w:style w:type="character" w:customStyle="1" w:styleId="a3">
    <w:name w:val="Цветовое выделение"/>
    <w:uiPriority w:val="99"/>
    <w:rsid w:val="00247F6C"/>
    <w:rPr>
      <w:b/>
      <w:color w:val="26282F"/>
    </w:rPr>
  </w:style>
  <w:style w:type="character" w:customStyle="1" w:styleId="a4">
    <w:name w:val="Гипертекстовая ссылка"/>
    <w:basedOn w:val="a3"/>
    <w:uiPriority w:val="99"/>
    <w:rsid w:val="00247F6C"/>
    <w:rPr>
      <w:rFonts w:cs="Times New Roman"/>
      <w:b w:val="0"/>
      <w:color w:val="106BBE"/>
    </w:rPr>
  </w:style>
  <w:style w:type="paragraph" w:customStyle="1" w:styleId="a5">
    <w:name w:val="Текст (справка)"/>
    <w:basedOn w:val="a"/>
    <w:next w:val="a"/>
    <w:uiPriority w:val="99"/>
    <w:rsid w:val="00247F6C"/>
    <w:pPr>
      <w:ind w:left="170" w:right="170" w:firstLine="0"/>
      <w:jc w:val="left"/>
    </w:pPr>
  </w:style>
  <w:style w:type="paragraph" w:customStyle="1" w:styleId="a6">
    <w:name w:val="Нормальный (таблица)"/>
    <w:basedOn w:val="a"/>
    <w:next w:val="a"/>
    <w:uiPriority w:val="99"/>
    <w:rsid w:val="00247F6C"/>
    <w:pPr>
      <w:ind w:firstLine="0"/>
    </w:pPr>
  </w:style>
  <w:style w:type="paragraph" w:customStyle="1" w:styleId="a7">
    <w:name w:val="Прижатый влево"/>
    <w:basedOn w:val="a"/>
    <w:next w:val="a"/>
    <w:uiPriority w:val="99"/>
    <w:rsid w:val="00247F6C"/>
    <w:pPr>
      <w:ind w:firstLine="0"/>
      <w:jc w:val="left"/>
    </w:pPr>
  </w:style>
  <w:style w:type="character" w:customStyle="1" w:styleId="a8">
    <w:name w:val="Цветовое выделение для Текст"/>
    <w:uiPriority w:val="99"/>
    <w:rsid w:val="00247F6C"/>
    <w:rPr>
      <w:rFonts w:ascii="Times New Roman CYR" w:hAnsi="Times New Roman CYR"/>
    </w:rPr>
  </w:style>
  <w:style w:type="paragraph" w:styleId="a9">
    <w:name w:val="header"/>
    <w:basedOn w:val="a"/>
    <w:link w:val="aa"/>
    <w:uiPriority w:val="99"/>
    <w:unhideWhenUsed/>
    <w:rsid w:val="00247F6C"/>
    <w:pPr>
      <w:tabs>
        <w:tab w:val="center" w:pos="4677"/>
        <w:tab w:val="right" w:pos="9355"/>
      </w:tabs>
    </w:pPr>
  </w:style>
  <w:style w:type="character" w:customStyle="1" w:styleId="aa">
    <w:name w:val="Верхний колонтитул Знак"/>
    <w:basedOn w:val="a0"/>
    <w:link w:val="a9"/>
    <w:uiPriority w:val="99"/>
    <w:locked/>
    <w:rsid w:val="00247F6C"/>
    <w:rPr>
      <w:rFonts w:ascii="Times New Roman CYR" w:hAnsi="Times New Roman CYR" w:cs="Times New Roman CYR"/>
      <w:sz w:val="24"/>
      <w:szCs w:val="24"/>
    </w:rPr>
  </w:style>
  <w:style w:type="paragraph" w:styleId="ab">
    <w:name w:val="footer"/>
    <w:basedOn w:val="a"/>
    <w:link w:val="ac"/>
    <w:uiPriority w:val="99"/>
    <w:unhideWhenUsed/>
    <w:rsid w:val="00247F6C"/>
    <w:pPr>
      <w:tabs>
        <w:tab w:val="center" w:pos="4677"/>
        <w:tab w:val="right" w:pos="9355"/>
      </w:tabs>
    </w:pPr>
  </w:style>
  <w:style w:type="character" w:customStyle="1" w:styleId="ac">
    <w:name w:val="Нижний колонтитул Знак"/>
    <w:basedOn w:val="a0"/>
    <w:link w:val="ab"/>
    <w:uiPriority w:val="99"/>
    <w:locked/>
    <w:rsid w:val="00247F6C"/>
    <w:rPr>
      <w:rFonts w:ascii="Times New Roman CYR" w:hAnsi="Times New Roman CYR" w:cs="Times New Roman CYR"/>
      <w:sz w:val="24"/>
      <w:szCs w:val="24"/>
    </w:rPr>
  </w:style>
  <w:style w:type="character" w:styleId="ad">
    <w:name w:val="Hyperlink"/>
    <w:basedOn w:val="a0"/>
    <w:uiPriority w:val="99"/>
    <w:unhideWhenUsed/>
    <w:rsid w:val="00A031ED"/>
    <w:rPr>
      <w:rFonts w:cs="Times New Roman"/>
      <w:color w:val="0563C1" w:themeColor="hyperlink"/>
      <w:u w:val="single"/>
    </w:rPr>
  </w:style>
  <w:style w:type="paragraph" w:styleId="ae">
    <w:name w:val="Balloon Text"/>
    <w:basedOn w:val="a"/>
    <w:link w:val="af"/>
    <w:uiPriority w:val="99"/>
    <w:semiHidden/>
    <w:unhideWhenUsed/>
    <w:rsid w:val="00702CC1"/>
    <w:rPr>
      <w:rFonts w:ascii="Segoe UI" w:hAnsi="Segoe UI" w:cs="Segoe UI"/>
      <w:sz w:val="18"/>
      <w:szCs w:val="18"/>
    </w:rPr>
  </w:style>
  <w:style w:type="character" w:customStyle="1" w:styleId="af">
    <w:name w:val="Текст выноски Знак"/>
    <w:basedOn w:val="a0"/>
    <w:link w:val="ae"/>
    <w:uiPriority w:val="99"/>
    <w:semiHidden/>
    <w:locked/>
    <w:rsid w:val="00702CC1"/>
    <w:rPr>
      <w:rFonts w:ascii="Segoe UI" w:hAnsi="Segoe UI" w:cs="Segoe UI"/>
      <w:sz w:val="18"/>
      <w:szCs w:val="18"/>
    </w:rPr>
  </w:style>
  <w:style w:type="numbering" w:customStyle="1" w:styleId="11">
    <w:name w:val="Нет списка1"/>
    <w:next w:val="a2"/>
    <w:uiPriority w:val="99"/>
    <w:semiHidden/>
    <w:unhideWhenUsed/>
    <w:rsid w:val="0026173B"/>
  </w:style>
  <w:style w:type="paragraph" w:customStyle="1" w:styleId="af0">
    <w:name w:val="Сноска"/>
    <w:basedOn w:val="a"/>
    <w:next w:val="a"/>
    <w:uiPriority w:val="99"/>
    <w:rsid w:val="0026173B"/>
    <w:rPr>
      <w:sz w:val="20"/>
      <w:szCs w:val="20"/>
    </w:rPr>
  </w:style>
  <w:style w:type="paragraph" w:styleId="af1">
    <w:name w:val="List Paragraph"/>
    <w:basedOn w:val="a"/>
    <w:uiPriority w:val="34"/>
    <w:qFormat/>
    <w:rsid w:val="002328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skostepnoe.ru" TargetMode="External"/><Relationship Id="rId13" Type="http://schemas.openxmlformats.org/officeDocument/2006/relationships/hyperlink" Target="http://municipal.garant.ru/document/redirect/12177515/706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icipal.garant.ru/document/redirect/1218452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77515/21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unicipal.garant.ru/document/redirect/12177515/2110" TargetMode="External"/><Relationship Id="rId4" Type="http://schemas.openxmlformats.org/officeDocument/2006/relationships/webSettings" Target="webSettings.xml"/><Relationship Id="rId9" Type="http://schemas.openxmlformats.org/officeDocument/2006/relationships/hyperlink" Target="http://municipal.garant.ru/document/redirect/7019379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66</Pages>
  <Words>24312</Words>
  <Characters>138584</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12</cp:revision>
  <cp:lastPrinted>2019-07-16T11:36:00Z</cp:lastPrinted>
  <dcterms:created xsi:type="dcterms:W3CDTF">2022-04-05T12:40:00Z</dcterms:created>
  <dcterms:modified xsi:type="dcterms:W3CDTF">2022-05-12T13:43:00Z</dcterms:modified>
</cp:coreProperties>
</file>