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CB" w:rsidRPr="002535CB" w:rsidRDefault="002535CB" w:rsidP="002535CB">
      <w:pPr>
        <w:shd w:val="clear" w:color="auto" w:fill="FFFFFF"/>
        <w:spacing w:after="0" w:line="825" w:lineRule="atLeast"/>
        <w:outlineLvl w:val="4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2"/>
          <w:u w:val="single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2"/>
          <w:u w:val="single"/>
          <w:lang w:eastAsia="ru-RU"/>
        </w:rPr>
        <w:t>О проекте</w:t>
      </w:r>
      <w:r w:rsidRPr="00415EE8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2"/>
          <w:u w:val="single"/>
          <w:lang w:eastAsia="ru-RU"/>
        </w:rPr>
        <w:t xml:space="preserve"> </w:t>
      </w:r>
    </w:p>
    <w:p w:rsidR="002535CB" w:rsidRPr="002535CB" w:rsidRDefault="002535CB" w:rsidP="002535CB">
      <w:pPr>
        <w:shd w:val="clear" w:color="auto" w:fill="FFFFFF"/>
        <w:spacing w:before="450" w:after="0" w:line="390" w:lineRule="atLeast"/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  <w:t>Национальный проект «Малое и среднее предпринимательство и поддержка индивидуальной предпринимательской инициативы» направлен на всестороннее улучшение предпринимательского климата в России.</w:t>
      </w:r>
    </w:p>
    <w:p w:rsidR="002535CB" w:rsidRPr="002535CB" w:rsidRDefault="002535CB" w:rsidP="002535CB">
      <w:pPr>
        <w:shd w:val="clear" w:color="auto" w:fill="FFFFFF"/>
        <w:spacing w:before="450" w:after="0" w:line="390" w:lineRule="atLeast"/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  <w:t>В его структуру входят пять федеральных проектов:</w:t>
      </w:r>
    </w:p>
    <w:p w:rsidR="002535CB" w:rsidRPr="002535CB" w:rsidRDefault="002535CB" w:rsidP="002535CB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>Расширение доступа субъектов МСП к финансовым ресурсам, в том числе к льготному финансированию;</w:t>
      </w:r>
    </w:p>
    <w:p w:rsidR="002535CB" w:rsidRPr="002535CB" w:rsidRDefault="002535CB" w:rsidP="002535CB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>Улучшение условий ведения предпринимательской деятельности;</w:t>
      </w:r>
    </w:p>
    <w:p w:rsidR="002535CB" w:rsidRPr="002535CB" w:rsidRDefault="002535CB" w:rsidP="002535CB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>Акселерация субъектов МСП;</w:t>
      </w:r>
    </w:p>
    <w:p w:rsidR="002535CB" w:rsidRPr="002535CB" w:rsidRDefault="002535CB" w:rsidP="002535CB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>Создание системы поддержки фермеров и развитие сельской кооперации;</w:t>
      </w:r>
    </w:p>
    <w:p w:rsidR="002535CB" w:rsidRPr="002535CB" w:rsidRDefault="002535CB" w:rsidP="002535CB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>Популяризация предпринимательства.</w:t>
      </w:r>
    </w:p>
    <w:p w:rsidR="002535CB" w:rsidRPr="002535CB" w:rsidRDefault="002535CB" w:rsidP="002535CB">
      <w:pPr>
        <w:shd w:val="clear" w:color="auto" w:fill="FFFFFF"/>
        <w:spacing w:before="450" w:after="0" w:line="390" w:lineRule="atLeast"/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</w:pPr>
      <w:r w:rsidRPr="002535CB"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ru-RU"/>
        </w:rPr>
        <w:t>Эти проекты призваны увеличить количество занятых в сфере малого и среднего бизнеса до 25 млн к 2024 году, нарастить долю МСП в ВВП страны до 32%, а долю экспорта субъектов МСП – до 10% от общего объёма.</w:t>
      </w:r>
    </w:p>
    <w:p w:rsidR="00616664" w:rsidRPr="00415EE8" w:rsidRDefault="00616664">
      <w:p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2535CB" w:rsidRPr="00415EE8" w:rsidRDefault="002535CB" w:rsidP="002535CB">
      <w:pPr>
        <w:pStyle w:val="2"/>
        <w:shd w:val="clear" w:color="auto" w:fill="F4F4F4"/>
        <w:spacing w:before="300" w:line="420" w:lineRule="atLeast"/>
        <w:rPr>
          <w:rFonts w:ascii="Times New Roman" w:hAnsi="Times New Roman" w:cs="Times New Roman"/>
          <w:b/>
          <w:color w:val="833C0B" w:themeColor="accent2" w:themeShade="80"/>
          <w:sz w:val="36"/>
          <w:szCs w:val="32"/>
          <w:u w:val="single"/>
        </w:rPr>
      </w:pPr>
      <w:r w:rsidRPr="00415EE8">
        <w:rPr>
          <w:rFonts w:ascii="Times New Roman" w:hAnsi="Times New Roman" w:cs="Times New Roman"/>
          <w:b/>
          <w:color w:val="833C0B" w:themeColor="accent2" w:themeShade="80"/>
          <w:sz w:val="36"/>
          <w:szCs w:val="32"/>
          <w:u w:val="single"/>
        </w:rPr>
        <w:t xml:space="preserve">Портал </w:t>
      </w:r>
      <w:proofErr w:type="spellStart"/>
      <w:proofErr w:type="gramStart"/>
      <w:r w:rsidRPr="00415EE8">
        <w:rPr>
          <w:rFonts w:ascii="Times New Roman" w:hAnsi="Times New Roman" w:cs="Times New Roman"/>
          <w:b/>
          <w:color w:val="833C0B" w:themeColor="accent2" w:themeShade="80"/>
          <w:sz w:val="36"/>
          <w:szCs w:val="32"/>
          <w:u w:val="single"/>
        </w:rPr>
        <w:t>мойбизнес.рф</w:t>
      </w:r>
      <w:proofErr w:type="spellEnd"/>
      <w:proofErr w:type="gramEnd"/>
    </w:p>
    <w:p w:rsidR="002535CB" w:rsidRPr="00415EE8" w:rsidRDefault="002535CB" w:rsidP="002535CB">
      <w:pPr>
        <w:pStyle w:val="innerarticletext"/>
        <w:shd w:val="clear" w:color="auto" w:fill="F4F4F4"/>
        <w:spacing w:before="450" w:beforeAutospacing="0" w:after="0" w:afterAutospacing="0" w:line="480" w:lineRule="atLeast"/>
        <w:rPr>
          <w:color w:val="833C0B" w:themeColor="accent2" w:themeShade="80"/>
          <w:sz w:val="32"/>
          <w:szCs w:val="32"/>
        </w:rPr>
      </w:pPr>
      <w:r w:rsidRPr="00415EE8">
        <w:rPr>
          <w:color w:val="833C0B" w:themeColor="accent2" w:themeShade="80"/>
          <w:sz w:val="32"/>
          <w:szCs w:val="32"/>
        </w:rPr>
        <w:t>Для современных бизнесменов работает портал </w:t>
      </w:r>
      <w:proofErr w:type="spellStart"/>
      <w:r w:rsidRPr="00415EE8">
        <w:rPr>
          <w:color w:val="833C0B" w:themeColor="accent2" w:themeShade="80"/>
          <w:sz w:val="32"/>
          <w:szCs w:val="32"/>
        </w:rPr>
        <w:fldChar w:fldCharType="begin"/>
      </w:r>
      <w:r w:rsidRPr="00415EE8">
        <w:rPr>
          <w:color w:val="833C0B" w:themeColor="accent2" w:themeShade="80"/>
          <w:sz w:val="32"/>
          <w:szCs w:val="32"/>
        </w:rPr>
        <w:instrText xml:space="preserve"> HYPERLINK "https://xn--90aifddrld7a.xn--p1ai/" </w:instrText>
      </w:r>
      <w:r w:rsidRPr="00415EE8">
        <w:rPr>
          <w:color w:val="833C0B" w:themeColor="accent2" w:themeShade="80"/>
          <w:sz w:val="32"/>
          <w:szCs w:val="32"/>
        </w:rPr>
        <w:fldChar w:fldCharType="separate"/>
      </w:r>
      <w:r w:rsidRPr="00415EE8">
        <w:rPr>
          <w:rStyle w:val="a3"/>
          <w:color w:val="833C0B" w:themeColor="accent2" w:themeShade="80"/>
          <w:sz w:val="32"/>
          <w:szCs w:val="32"/>
        </w:rPr>
        <w:t>мойбизнес.рф</w:t>
      </w:r>
      <w:proofErr w:type="spellEnd"/>
      <w:r w:rsidRPr="00415EE8">
        <w:rPr>
          <w:color w:val="833C0B" w:themeColor="accent2" w:themeShade="80"/>
          <w:sz w:val="32"/>
          <w:szCs w:val="32"/>
        </w:rPr>
        <w:fldChar w:fldCharType="end"/>
      </w:r>
      <w:r w:rsidRPr="00415EE8">
        <w:rPr>
          <w:color w:val="833C0B" w:themeColor="accent2" w:themeShade="80"/>
          <w:sz w:val="32"/>
          <w:szCs w:val="32"/>
        </w:rPr>
        <w:t>, где можно найти ответы на любые вопросы, касающиеся малого и среднего бизнеса. Здесь вы можете узнать всё о существующих мерах поддержки МСП, а также даты ближайших форумов и семинаров. Например, в разделе </w:t>
      </w:r>
      <w:hyperlink r:id="rId5" w:history="1">
        <w:r w:rsidRPr="00415EE8">
          <w:rPr>
            <w:rStyle w:val="a3"/>
            <w:color w:val="833C0B" w:themeColor="accent2" w:themeShade="80"/>
            <w:sz w:val="32"/>
            <w:szCs w:val="32"/>
          </w:rPr>
          <w:t>«Меры поддержки»</w:t>
        </w:r>
      </w:hyperlink>
      <w:r w:rsidRPr="00415EE8">
        <w:rPr>
          <w:color w:val="833C0B" w:themeColor="accent2" w:themeShade="80"/>
          <w:sz w:val="32"/>
          <w:szCs w:val="32"/>
        </w:rPr>
        <w:t> есть список банков, которые выдают льготный кредит под 8,5% для развития бизнеса. </w:t>
      </w:r>
      <w:hyperlink r:id="rId6" w:history="1">
        <w:r w:rsidRPr="00415EE8">
          <w:rPr>
            <w:rStyle w:val="a3"/>
            <w:color w:val="833C0B" w:themeColor="accent2" w:themeShade="80"/>
            <w:sz w:val="32"/>
            <w:szCs w:val="32"/>
          </w:rPr>
          <w:t>«База знаний»</w:t>
        </w:r>
      </w:hyperlink>
      <w:r w:rsidRPr="00415EE8">
        <w:rPr>
          <w:color w:val="833C0B" w:themeColor="accent2" w:themeShade="80"/>
          <w:sz w:val="32"/>
          <w:szCs w:val="32"/>
        </w:rPr>
        <w:t xml:space="preserve"> содержит ответы на любые вопросы, </w:t>
      </w:r>
      <w:r w:rsidRPr="00415EE8">
        <w:rPr>
          <w:color w:val="833C0B" w:themeColor="accent2" w:themeShade="80"/>
          <w:sz w:val="32"/>
          <w:szCs w:val="32"/>
        </w:rPr>
        <w:lastRenderedPageBreak/>
        <w:t xml:space="preserve">поможет изучить азы предпринимательства и просто прокачать </w:t>
      </w:r>
      <w:proofErr w:type="spellStart"/>
      <w:r w:rsidRPr="00415EE8">
        <w:rPr>
          <w:color w:val="833C0B" w:themeColor="accent2" w:themeShade="80"/>
          <w:sz w:val="32"/>
          <w:szCs w:val="32"/>
        </w:rPr>
        <w:t>скиллы</w:t>
      </w:r>
      <w:proofErr w:type="spellEnd"/>
      <w:r w:rsidRPr="00415EE8">
        <w:rPr>
          <w:color w:val="833C0B" w:themeColor="accent2" w:themeShade="80"/>
          <w:sz w:val="32"/>
          <w:szCs w:val="32"/>
        </w:rPr>
        <w:t xml:space="preserve"> онлайн. Раздел </w:t>
      </w:r>
      <w:hyperlink r:id="rId7" w:history="1">
        <w:r w:rsidRPr="00415EE8">
          <w:rPr>
            <w:rStyle w:val="a3"/>
            <w:color w:val="833C0B" w:themeColor="accent2" w:themeShade="80"/>
            <w:sz w:val="32"/>
            <w:szCs w:val="32"/>
          </w:rPr>
          <w:t>«Новости»</w:t>
        </w:r>
      </w:hyperlink>
      <w:r w:rsidRPr="00415EE8">
        <w:rPr>
          <w:color w:val="833C0B" w:themeColor="accent2" w:themeShade="80"/>
          <w:sz w:val="32"/>
          <w:szCs w:val="32"/>
        </w:rPr>
        <w:t> не даст выпасть из обоймы и поможет быть всегда в курсе событий.</w:t>
      </w:r>
    </w:p>
    <w:p w:rsidR="002535CB" w:rsidRPr="00415EE8" w:rsidRDefault="002535CB" w:rsidP="002535CB">
      <w:pPr>
        <w:pStyle w:val="innerarticletext"/>
        <w:shd w:val="clear" w:color="auto" w:fill="F4F4F4"/>
        <w:spacing w:before="450" w:beforeAutospacing="0" w:after="0" w:afterAutospacing="0" w:line="480" w:lineRule="atLeast"/>
        <w:rPr>
          <w:color w:val="833C0B" w:themeColor="accent2" w:themeShade="80"/>
          <w:sz w:val="32"/>
          <w:szCs w:val="32"/>
        </w:rPr>
      </w:pPr>
      <w:r w:rsidRPr="00415EE8">
        <w:rPr>
          <w:color w:val="833C0B" w:themeColor="accent2" w:themeShade="80"/>
          <w:sz w:val="32"/>
          <w:szCs w:val="32"/>
        </w:rPr>
        <w:t xml:space="preserve">На портале есть карта центров инфраструктуры МСП, где вы найдёте ближайший к вам центр «Мой бизнес», центр экспорта или </w:t>
      </w:r>
      <w:proofErr w:type="spellStart"/>
      <w:r w:rsidRPr="00415EE8">
        <w:rPr>
          <w:color w:val="833C0B" w:themeColor="accent2" w:themeShade="80"/>
          <w:sz w:val="32"/>
          <w:szCs w:val="32"/>
        </w:rPr>
        <w:t>микрофинансовую</w:t>
      </w:r>
      <w:proofErr w:type="spellEnd"/>
      <w:r w:rsidRPr="00415EE8">
        <w:rPr>
          <w:color w:val="833C0B" w:themeColor="accent2" w:themeShade="80"/>
          <w:sz w:val="32"/>
          <w:szCs w:val="32"/>
        </w:rPr>
        <w:t xml:space="preserve"> организацию, ко</w:t>
      </w:r>
      <w:r w:rsidR="00A838D0">
        <w:rPr>
          <w:color w:val="833C0B" w:themeColor="accent2" w:themeShade="80"/>
          <w:sz w:val="32"/>
          <w:szCs w:val="32"/>
        </w:rPr>
        <w:t xml:space="preserve">торая выдаёт льготный </w:t>
      </w:r>
      <w:proofErr w:type="spellStart"/>
      <w:r w:rsidR="00A838D0">
        <w:rPr>
          <w:color w:val="833C0B" w:themeColor="accent2" w:themeShade="80"/>
          <w:sz w:val="32"/>
          <w:szCs w:val="32"/>
        </w:rPr>
        <w:t>микрозайм</w:t>
      </w:r>
      <w:bookmarkStart w:id="0" w:name="_GoBack"/>
      <w:bookmarkEnd w:id="0"/>
      <w:proofErr w:type="spellEnd"/>
    </w:p>
    <w:p w:rsidR="002535CB" w:rsidRPr="00415EE8" w:rsidRDefault="002535CB" w:rsidP="002535CB">
      <w:pPr>
        <w:pStyle w:val="innerarticletext"/>
        <w:shd w:val="clear" w:color="auto" w:fill="F4F4F4"/>
        <w:spacing w:before="450" w:beforeAutospacing="0" w:after="0" w:afterAutospacing="0" w:line="480" w:lineRule="atLeast"/>
        <w:rPr>
          <w:color w:val="833C0B" w:themeColor="accent2" w:themeShade="80"/>
          <w:sz w:val="32"/>
          <w:szCs w:val="32"/>
        </w:rPr>
      </w:pPr>
      <w:r w:rsidRPr="00415EE8">
        <w:rPr>
          <w:color w:val="833C0B" w:themeColor="accent2" w:themeShade="80"/>
          <w:sz w:val="32"/>
          <w:szCs w:val="32"/>
        </w:rPr>
        <w:t xml:space="preserve">Проект «Мой бизнес» поддерживают порядка 600 </w:t>
      </w:r>
      <w:proofErr w:type="spellStart"/>
      <w:r w:rsidRPr="00415EE8">
        <w:rPr>
          <w:color w:val="833C0B" w:themeColor="accent2" w:themeShade="80"/>
          <w:sz w:val="32"/>
          <w:szCs w:val="32"/>
        </w:rPr>
        <w:t>амбассадоров</w:t>
      </w:r>
      <w:proofErr w:type="spellEnd"/>
      <w:r w:rsidRPr="00415EE8">
        <w:rPr>
          <w:color w:val="833C0B" w:themeColor="accent2" w:themeShade="80"/>
          <w:sz w:val="32"/>
          <w:szCs w:val="32"/>
        </w:rPr>
        <w:t xml:space="preserve"> – известных предпринимателей со всей России. Они выступают на форумах, проводят мастер-классы и делятся своим богатым профессиональным опытом.</w:t>
      </w:r>
    </w:p>
    <w:p w:rsidR="002535CB" w:rsidRPr="00415EE8" w:rsidRDefault="002535CB" w:rsidP="002535CB">
      <w:pPr>
        <w:pStyle w:val="innerarticletext"/>
        <w:shd w:val="clear" w:color="auto" w:fill="F4F4F4"/>
        <w:spacing w:before="450" w:beforeAutospacing="0" w:after="0" w:afterAutospacing="0" w:line="480" w:lineRule="atLeast"/>
        <w:rPr>
          <w:color w:val="833C0B" w:themeColor="accent2" w:themeShade="80"/>
          <w:sz w:val="32"/>
          <w:szCs w:val="32"/>
        </w:rPr>
      </w:pPr>
      <w:r w:rsidRPr="00415EE8">
        <w:rPr>
          <w:color w:val="833C0B" w:themeColor="accent2" w:themeShade="80"/>
          <w:sz w:val="32"/>
          <w:szCs w:val="32"/>
        </w:rPr>
        <w:t>Зарегистрировавшись на портале в личном кабинете, вы получите доступ к уникальным новостям и обучающим видеоматериалам, а в дальнейшем в режиме «одного окна» сможете воспользоваться необходимыми сервисами для регистрации бизнеса, юридического сопровождения, оптимизации бизнес-процессов, ведения бухучёта и многого другого.</w:t>
      </w:r>
    </w:p>
    <w:p w:rsidR="002535CB" w:rsidRPr="00415EE8" w:rsidRDefault="002535CB">
      <w:p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sectPr w:rsidR="002535CB" w:rsidRPr="0041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F6C"/>
    <w:multiLevelType w:val="multilevel"/>
    <w:tmpl w:val="9D78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4C"/>
    <w:rsid w:val="002535CB"/>
    <w:rsid w:val="00415EE8"/>
    <w:rsid w:val="005E7C4C"/>
    <w:rsid w:val="00616664"/>
    <w:rsid w:val="00A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00E"/>
  <w15:chartTrackingRefBased/>
  <w15:docId w15:val="{D8DB775F-5D9C-479A-843E-DF746C3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35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3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nerlocationsabouttext">
    <w:name w:val="inner_locations__about_text"/>
    <w:basedOn w:val="a"/>
    <w:rsid w:val="0025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nerarticletext">
    <w:name w:val="inner_article__text"/>
    <w:basedOn w:val="a"/>
    <w:rsid w:val="0025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3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nov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knowledge" TargetMode="External"/><Relationship Id="rId5" Type="http://schemas.openxmlformats.org/officeDocument/2006/relationships/hyperlink" Target="https://xn--90aifddrld7a.xn--p1ai/suppo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CPP8</cp:lastModifiedBy>
  <cp:revision>4</cp:revision>
  <dcterms:created xsi:type="dcterms:W3CDTF">2020-01-30T11:50:00Z</dcterms:created>
  <dcterms:modified xsi:type="dcterms:W3CDTF">2020-10-06T12:56:00Z</dcterms:modified>
</cp:coreProperties>
</file>