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4D" w:rsidRDefault="00F3664D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64D" w:rsidRDefault="00F3664D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64D" w:rsidRDefault="00F3664D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64D" w:rsidRDefault="00F3664D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589915"/>
            <wp:effectExtent l="19050" t="0" r="0" b="0"/>
            <wp:docPr id="7" name="Рисунок 7" descr="Кубаностепн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баностепн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89B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СОВЕТ </w:t>
      </w:r>
      <w:bookmarkStart w:id="0" w:name="_GoBack"/>
      <w:bookmarkEnd w:id="0"/>
    </w:p>
    <w:p w:rsidR="00B6681A" w:rsidRPr="00B6681A" w:rsidRDefault="004A7B91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КУБАНСКОСТЕПНОГО</w:t>
      </w:r>
      <w:r w:rsidR="00B6681A"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СЕЛЬСКОГО ПОСЕЛЕНИЯ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КАНЕВСКОГО РАЙОНА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sz w:val="28"/>
          <w:szCs w:val="28"/>
        </w:rPr>
        <w:t xml:space="preserve">от </w:t>
      </w:r>
      <w:r w:rsidR="0090496A">
        <w:rPr>
          <w:rFonts w:ascii="Times New Roman" w:hAnsi="Times New Roman" w:cs="Times New Roman"/>
          <w:sz w:val="28"/>
          <w:szCs w:val="28"/>
        </w:rPr>
        <w:t>06 марта 2020 года</w:t>
      </w:r>
      <w:r w:rsidR="004A7B9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  </w:t>
      </w:r>
      <w:r w:rsidRPr="00B6681A">
        <w:rPr>
          <w:rFonts w:ascii="Times New Roman" w:hAnsi="Times New Roman" w:cs="Times New Roman"/>
          <w:bCs/>
          <w:spacing w:val="-2"/>
          <w:sz w:val="29"/>
          <w:szCs w:val="29"/>
        </w:rPr>
        <w:t>№</w:t>
      </w:r>
      <w:r w:rsidR="00F75BB3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 </w:t>
      </w:r>
      <w:r w:rsidR="0090496A">
        <w:rPr>
          <w:rFonts w:ascii="Times New Roman" w:hAnsi="Times New Roman" w:cs="Times New Roman"/>
          <w:bCs/>
          <w:spacing w:val="-2"/>
          <w:sz w:val="29"/>
          <w:szCs w:val="29"/>
        </w:rPr>
        <w:t>27</w:t>
      </w:r>
      <w:r w:rsidR="004A7B91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 </w:t>
      </w:r>
      <w:r w:rsidRPr="00B6681A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 </w:t>
      </w:r>
    </w:p>
    <w:p w:rsidR="00B6681A" w:rsidRPr="00B6681A" w:rsidRDefault="004A7B91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поселок Кубанская Степь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4A7B91">
        <w:rPr>
          <w:rFonts w:ascii="Times New Roman" w:hAnsi="Times New Roman" w:cs="Times New Roman"/>
          <w:b/>
          <w:sz w:val="28"/>
          <w:szCs w:val="28"/>
          <w:lang w:eastAsia="ru-RU"/>
        </w:rPr>
        <w:t>Кубанскостепного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4A7B91"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7B91">
        <w:rPr>
          <w:rFonts w:ascii="Times New Roman" w:hAnsi="Times New Roman" w:cs="Times New Roman"/>
          <w:b/>
          <w:sz w:val="28"/>
          <w:szCs w:val="28"/>
          <w:lang w:eastAsia="ru-RU"/>
        </w:rPr>
        <w:t>декабря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4A7B91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A7B91">
        <w:rPr>
          <w:rFonts w:ascii="Times New Roman" w:hAnsi="Times New Roman" w:cs="Times New Roman"/>
          <w:b/>
          <w:sz w:val="28"/>
          <w:szCs w:val="28"/>
          <w:lang w:eastAsia="ru-RU"/>
        </w:rPr>
        <w:t>160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Правил благоустройства территории </w:t>
      </w:r>
      <w:proofErr w:type="spellStart"/>
      <w:r w:rsidR="004A7B91">
        <w:rPr>
          <w:rFonts w:ascii="Times New Roman" w:hAnsi="Times New Roman" w:cs="Times New Roman"/>
          <w:b/>
          <w:sz w:val="28"/>
          <w:szCs w:val="28"/>
          <w:lang w:eastAsia="ru-RU"/>
        </w:rPr>
        <w:t>Кубанскостепного</w:t>
      </w:r>
      <w:proofErr w:type="spellEnd"/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>Каневского</w:t>
      </w:r>
      <w:proofErr w:type="spellEnd"/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6FAC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C07" w:rsidRPr="001711BB" w:rsidRDefault="00830C07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законом Краснодарского края от  21 декабря 2018 года № 3952-КЗ «О порядке определения органами местного самоуправления в Краснодарском крае границ прилегающих территорий»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, Совет </w:t>
      </w:r>
      <w:proofErr w:type="spellStart"/>
      <w:r w:rsidR="004A7B91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решил:</w:t>
      </w:r>
    </w:p>
    <w:p w:rsidR="00B6681A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следующие изменения в приложение к решению Совета </w:t>
      </w:r>
      <w:proofErr w:type="spellStart"/>
      <w:r w:rsidR="0088127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8812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881275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275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88127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881275">
        <w:rPr>
          <w:rFonts w:ascii="Times New Roman" w:hAnsi="Times New Roman" w:cs="Times New Roman"/>
          <w:sz w:val="28"/>
          <w:szCs w:val="28"/>
          <w:lang w:eastAsia="ru-RU"/>
        </w:rPr>
        <w:t>160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proofErr w:type="spellStart"/>
      <w:r w:rsidR="0088127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FD61DE" w:rsidRPr="001711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81A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>Абзац 25 п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>а 1.4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благоустройства территории </w:t>
      </w:r>
      <w:proofErr w:type="spellStart"/>
      <w:r w:rsidR="0088127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5A1FB0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</w:t>
      </w:r>
      <w:r w:rsidR="00FD61DE" w:rsidRPr="001711BB"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1FB0" w:rsidRPr="001711BB" w:rsidRDefault="005A1FB0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711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681A" w:rsidRPr="001711B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2" w:name="sub_10713"/>
      <w:r w:rsidRPr="001711B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рилегающая территория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территория общего пользования, которая прилегает к зданию, строению, сооружению земельному участку в случае, если такой земельный участок образован, и </w:t>
      </w:r>
      <w:proofErr w:type="gramStart"/>
      <w:r w:rsidRPr="001711BB">
        <w:rPr>
          <w:rFonts w:ascii="Times New Roman" w:hAnsi="Times New Roman" w:cs="Times New Roman"/>
          <w:sz w:val="28"/>
          <w:szCs w:val="28"/>
          <w:lang w:eastAsia="en-US"/>
        </w:rPr>
        <w:t>границы</w:t>
      </w:r>
      <w:proofErr w:type="gramEnd"/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которой определены настоящими правилами благоустройства;»</w:t>
      </w:r>
    </w:p>
    <w:p w:rsidR="004D01B2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D01B2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1.2. Пункт 1.4 раздела 1 Правил благоустройства территории </w:t>
      </w:r>
      <w:proofErr w:type="spellStart"/>
      <w:r w:rsidR="00ED3AA4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4D01B2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D01B2" w:rsidRPr="001711BB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4D01B2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дополнить абзацами 3</w:t>
      </w:r>
      <w:r w:rsidR="0088127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D01B2" w:rsidRPr="001711BB">
        <w:rPr>
          <w:rFonts w:ascii="Times New Roman" w:hAnsi="Times New Roman" w:cs="Times New Roman"/>
          <w:sz w:val="28"/>
          <w:szCs w:val="28"/>
          <w:lang w:eastAsia="ru-RU"/>
        </w:rPr>
        <w:t>-4</w:t>
      </w:r>
      <w:r w:rsidR="0088127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01B2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4D01B2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«</w:t>
      </w:r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территории общего пользования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D01B2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223"/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границы прилегающей территории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предел прилегающей территории;</w:t>
      </w:r>
    </w:p>
    <w:p w:rsidR="004D01B2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224"/>
      <w:bookmarkEnd w:id="3"/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внутренняя часть границ прилегающей территории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bookmarkEnd w:id="4"/>
    <w:p w:rsidR="000D128B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1B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</w:t>
      </w:r>
      <w:proofErr w:type="gramStart"/>
      <w:r w:rsidRPr="001711BB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внешняя часть границ прилегающей территории</w:t>
      </w: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являющаяся, их общей границей.»</w:t>
      </w:r>
      <w:r w:rsidR="000D128B" w:rsidRPr="001711B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01B2" w:rsidRPr="001711BB" w:rsidRDefault="004D01B2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1.3. Правила благоустройства территории </w:t>
      </w:r>
      <w:proofErr w:type="spellStart"/>
      <w:r w:rsidR="0088127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711BB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дополнить разделом 15  в следующей редакции:</w:t>
      </w:r>
    </w:p>
    <w:p w:rsidR="004D01B2" w:rsidRPr="001711BB" w:rsidRDefault="004D01B2" w:rsidP="005C30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5C306C">
        <w:rPr>
          <w:rFonts w:ascii="Times New Roman" w:hAnsi="Times New Roman" w:cs="Times New Roman"/>
          <w:b/>
          <w:sz w:val="28"/>
          <w:szCs w:val="28"/>
          <w:lang w:eastAsia="ru-RU"/>
        </w:rPr>
        <w:t>Раздел 15. Границы прилегающей территории</w:t>
      </w:r>
      <w:r w:rsidRPr="001711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15.1. </w:t>
      </w:r>
      <w:r w:rsidR="006D7C81" w:rsidRPr="00303121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определяются </w:t>
      </w:r>
      <w:r w:rsidR="006D7C81">
        <w:rPr>
          <w:rFonts w:ascii="Times New Roman" w:hAnsi="Times New Roman" w:cs="Times New Roman"/>
          <w:sz w:val="28"/>
          <w:szCs w:val="28"/>
        </w:rPr>
        <w:t xml:space="preserve">как </w:t>
      </w:r>
      <w:r w:rsidR="006D7C81" w:rsidRPr="00303121">
        <w:rPr>
          <w:rFonts w:ascii="Times New Roman" w:hAnsi="Times New Roman" w:cs="Times New Roman"/>
          <w:sz w:val="28"/>
          <w:szCs w:val="28"/>
        </w:rPr>
        <w:t xml:space="preserve">расстояние от </w:t>
      </w:r>
      <w:r w:rsidR="006D7C81">
        <w:rPr>
          <w:rFonts w:ascii="Times New Roman" w:hAnsi="Times New Roman" w:cs="Times New Roman"/>
          <w:sz w:val="28"/>
          <w:szCs w:val="28"/>
        </w:rPr>
        <w:t>внутренней</w:t>
      </w:r>
      <w:r w:rsidR="006D7C81" w:rsidRPr="00303121">
        <w:rPr>
          <w:rFonts w:ascii="Times New Roman" w:hAnsi="Times New Roman" w:cs="Times New Roman"/>
          <w:sz w:val="28"/>
          <w:szCs w:val="28"/>
        </w:rPr>
        <w:t xml:space="preserve"> </w:t>
      </w:r>
      <w:r w:rsidR="006D7C8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D7C81" w:rsidRPr="00303121">
        <w:rPr>
          <w:rFonts w:ascii="Times New Roman" w:hAnsi="Times New Roman" w:cs="Times New Roman"/>
          <w:sz w:val="28"/>
          <w:szCs w:val="28"/>
        </w:rPr>
        <w:t>границ прилегающей территории</w:t>
      </w:r>
      <w:r w:rsidR="006D7C81">
        <w:rPr>
          <w:rFonts w:ascii="Times New Roman" w:hAnsi="Times New Roman" w:cs="Times New Roman"/>
          <w:sz w:val="28"/>
          <w:szCs w:val="28"/>
        </w:rPr>
        <w:t xml:space="preserve"> до внешней части границ прилегающей территории с учетом максимального расстояния</w:t>
      </w:r>
      <w:r w:rsidR="00784F99" w:rsidRPr="001711BB">
        <w:rPr>
          <w:rFonts w:ascii="Times New Roman" w:hAnsi="Times New Roman" w:cs="Times New Roman"/>
          <w:sz w:val="28"/>
          <w:szCs w:val="28"/>
        </w:rPr>
        <w:t>.</w:t>
      </w:r>
    </w:p>
    <w:p w:rsidR="00784F99" w:rsidRPr="001711BB" w:rsidRDefault="001711BB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1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</w:rPr>
        <w:t xml:space="preserve">15.2.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34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1) пешеходные коммуникации, в том числе тротуары, аллеи, дорожки, тропинки;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342"/>
      <w:bookmarkEnd w:id="5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2) палисадники, клумбы;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343"/>
      <w:bookmarkEnd w:id="6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784F99" w:rsidRPr="001711BB" w:rsidRDefault="00784F99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         15.3 </w:t>
      </w:r>
      <w:bookmarkStart w:id="8" w:name="sub_35"/>
      <w:r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Границы прилегающей территории определяются с учетом следующих ограничений: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351"/>
      <w:bookmarkEnd w:id="8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территории; в том числе границы, имеющие один замкнутый контур или два непересекающихся замкнутых контура;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352"/>
      <w:bookmarkEnd w:id="9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</w:t>
      </w:r>
      <w:proofErr w:type="gramStart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участка</w:t>
      </w:r>
      <w:proofErr w:type="gramEnd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в отношении которого определяются границы прилегающей территории, не допускается;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sub_353"/>
      <w:bookmarkEnd w:id="1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3) пересечение границ прилегающих территорий, за исключением случаев установления общих, смежных границ прилегающих территорий, не допускается;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sub_354"/>
      <w:bookmarkEnd w:id="1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84F99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sub_355"/>
      <w:bookmarkEnd w:id="1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proofErr w:type="gramStart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 смежные (общие) границы с другими прилегающими территориями (для исключения вклинивания, </w:t>
      </w:r>
      <w:proofErr w:type="spellStart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>вкрапливания</w:t>
      </w:r>
      <w:proofErr w:type="spellEnd"/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, изломанности границ, чересполосицы </w:t>
      </w:r>
      <w:r w:rsidR="00784F99" w:rsidRPr="001711B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1711BB" w:rsidRPr="001711BB">
        <w:rPr>
          <w:rFonts w:ascii="Times New Roman" w:hAnsi="Times New Roman" w:cs="Times New Roman"/>
          <w:sz w:val="28"/>
          <w:szCs w:val="28"/>
          <w:lang w:eastAsia="en-US"/>
        </w:rPr>
        <w:t xml:space="preserve">15.4. </w:t>
      </w:r>
      <w:r w:rsidR="001711BB" w:rsidRPr="001711BB">
        <w:rPr>
          <w:rFonts w:ascii="Times New Roman" w:hAnsi="Times New Roman" w:cs="Times New Roman"/>
          <w:sz w:val="28"/>
          <w:szCs w:val="28"/>
        </w:rPr>
        <w:t xml:space="preserve"> Устанавливаются следующие минимальное и максимальное расстояния от внутренней границы до внешней границы прилегающей территории: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8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1) для индивидуальных жилых домов, жилых домов блокированной застройки, многоквартирных домов - от 2,5 метров до 5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2) для зданий, в которых располагаются образовательные организации, медицинские организации, физкультурно-спортивные организации, учреждения культуры и искусства, культурно-досуговые учреждения, - от 2,5 метров до 5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3) для нестационарных торговых объектов - от 5 метров до 10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4) для отдельно стоящих нежилых зданий, отдельно стоящих строений, сооружений - от 5 метров до 10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5) для объектов дорожного сервиса - от 5 метров до 10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6) для автостоянок - от 5 метров до 10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7) для земельных участков, на которых расположены строящиеся (реконструируемые) объекты, - от 7,5 метров до 15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 xml:space="preserve">8) для иных земельных участков, правообладателями которых являются товарищества собственников недвижимости, за исключением товариществ собственников недвижимости, подпадающих под действие </w:t>
      </w:r>
      <w:hyperlink w:anchor="Par48" w:tooltip="1) для индивидуальных жилых домов, жилых домов блокированной застройки, многоквартирных домов - от 2 метров до 5 метров;" w:history="1">
        <w:r w:rsidR="001711BB" w:rsidRPr="001711BB">
          <w:rPr>
            <w:rFonts w:ascii="Times New Roman" w:hAnsi="Times New Roman" w:cs="Times New Roman"/>
            <w:color w:val="0000FF"/>
            <w:sz w:val="28"/>
            <w:szCs w:val="28"/>
          </w:rPr>
          <w:t>подпункта 1</w:t>
        </w:r>
      </w:hyperlink>
      <w:r w:rsidR="001711BB" w:rsidRPr="001711BB">
        <w:rPr>
          <w:rFonts w:ascii="Times New Roman" w:hAnsi="Times New Roman" w:cs="Times New Roman"/>
          <w:sz w:val="28"/>
          <w:szCs w:val="28"/>
        </w:rPr>
        <w:t xml:space="preserve"> настоящего пункта, - от 7,5 метров до 15 метров;</w:t>
      </w:r>
    </w:p>
    <w:p w:rsidR="001711BB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>9) для иных зданий, строений, сооружений, для земельных участков, на которых не расположены здания, строения, сооружения, - от 5 метров до 10 метров.</w:t>
      </w:r>
    </w:p>
    <w:p w:rsidR="004D01B2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11BB" w:rsidRPr="001711BB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="001711BB" w:rsidRPr="001711BB">
        <w:rPr>
          <w:rFonts w:ascii="Times New Roman" w:hAnsi="Times New Roman" w:cs="Times New Roman"/>
          <w:sz w:val="28"/>
          <w:szCs w:val="28"/>
        </w:rPr>
        <w:t>В случае если здание, строение, сооружение, земельный участок расположены в непосредственной близости к дороге, парку, скверу, бульвару, береговой полосе, а также к иным территориям,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договором, внешняя граница прилегающей территории определяется до границ указанных территорий, но не более максимального расстояния, установленного настоящей</w:t>
      </w:r>
      <w:proofErr w:type="gramEnd"/>
      <w:r w:rsidR="001711BB" w:rsidRPr="001711BB">
        <w:rPr>
          <w:rFonts w:ascii="Times New Roman" w:hAnsi="Times New Roman" w:cs="Times New Roman"/>
          <w:sz w:val="28"/>
          <w:szCs w:val="28"/>
        </w:rPr>
        <w:t xml:space="preserve"> статьей</w:t>
      </w:r>
      <w:proofErr w:type="gramStart"/>
      <w:r w:rsidR="001711BB" w:rsidRPr="001711BB">
        <w:rPr>
          <w:rFonts w:ascii="Times New Roman" w:hAnsi="Times New Roman" w:cs="Times New Roman"/>
          <w:sz w:val="28"/>
          <w:szCs w:val="28"/>
        </w:rPr>
        <w:t>.»</w:t>
      </w:r>
      <w:bookmarkEnd w:id="7"/>
      <w:bookmarkEnd w:id="13"/>
      <w:proofErr w:type="gramEnd"/>
    </w:p>
    <w:p w:rsidR="00B6681A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sub_2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46FAC" w:rsidRPr="001711B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15"/>
      <w:proofErr w:type="gramStart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proofErr w:type="spellStart"/>
      <w:r w:rsidR="008D3E50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B6681A" w:rsidRPr="001711BB" w:rsidRDefault="005C306C" w:rsidP="001711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E689B" w:rsidRPr="001711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681A" w:rsidRPr="001711BB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E50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D3E50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681A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D3E50">
        <w:rPr>
          <w:rFonts w:ascii="Times New Roman" w:hAnsi="Times New Roman" w:cs="Times New Roman"/>
          <w:sz w:val="28"/>
          <w:szCs w:val="28"/>
          <w:lang w:eastAsia="ru-RU"/>
        </w:rPr>
        <w:t>А.Л. Асланян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2745" w:rsidRDefault="00532745"/>
    <w:sectPr w:rsidR="00532745" w:rsidSect="004A7B9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9777A"/>
    <w:rsid w:val="000032EA"/>
    <w:rsid w:val="000D128B"/>
    <w:rsid w:val="000E632C"/>
    <w:rsid w:val="001711BB"/>
    <w:rsid w:val="001B542F"/>
    <w:rsid w:val="0029777A"/>
    <w:rsid w:val="00297875"/>
    <w:rsid w:val="002C5110"/>
    <w:rsid w:val="00346275"/>
    <w:rsid w:val="0045302E"/>
    <w:rsid w:val="004A1033"/>
    <w:rsid w:val="004A7B91"/>
    <w:rsid w:val="004D01B2"/>
    <w:rsid w:val="00532745"/>
    <w:rsid w:val="005A1FB0"/>
    <w:rsid w:val="005C306C"/>
    <w:rsid w:val="005D3BEB"/>
    <w:rsid w:val="005F487A"/>
    <w:rsid w:val="0064718E"/>
    <w:rsid w:val="006D7C81"/>
    <w:rsid w:val="00784F99"/>
    <w:rsid w:val="00830C07"/>
    <w:rsid w:val="00881275"/>
    <w:rsid w:val="008A2548"/>
    <w:rsid w:val="008D3E50"/>
    <w:rsid w:val="008F26E6"/>
    <w:rsid w:val="0090496A"/>
    <w:rsid w:val="00A27B15"/>
    <w:rsid w:val="00A65079"/>
    <w:rsid w:val="00B13034"/>
    <w:rsid w:val="00B27139"/>
    <w:rsid w:val="00B6681A"/>
    <w:rsid w:val="00BD7319"/>
    <w:rsid w:val="00CF3D9F"/>
    <w:rsid w:val="00D552B5"/>
    <w:rsid w:val="00D9275C"/>
    <w:rsid w:val="00E82C31"/>
    <w:rsid w:val="00E82E7A"/>
    <w:rsid w:val="00ED3AA4"/>
    <w:rsid w:val="00EF5283"/>
    <w:rsid w:val="00F3664D"/>
    <w:rsid w:val="00F46FAC"/>
    <w:rsid w:val="00F75BB3"/>
    <w:rsid w:val="00FD61DE"/>
    <w:rsid w:val="00FE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84F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84F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24</cp:revision>
  <cp:lastPrinted>2020-02-26T11:27:00Z</cp:lastPrinted>
  <dcterms:created xsi:type="dcterms:W3CDTF">2018-02-16T13:33:00Z</dcterms:created>
  <dcterms:modified xsi:type="dcterms:W3CDTF">2020-03-06T10:11:00Z</dcterms:modified>
</cp:coreProperties>
</file>